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99"/>
        <w:tblW w:w="9747" w:type="dxa"/>
        <w:tblLayout w:type="fixed"/>
        <w:tblLook w:val="0000" w:firstRow="0" w:lastRow="0" w:firstColumn="0" w:lastColumn="0" w:noHBand="0" w:noVBand="0"/>
      </w:tblPr>
      <w:tblGrid>
        <w:gridCol w:w="2730"/>
        <w:gridCol w:w="3332"/>
        <w:gridCol w:w="3685"/>
      </w:tblGrid>
      <w:tr w:rsidR="00305AD9" w:rsidRPr="00E10A9C" w:rsidTr="003B7DAE">
        <w:trPr>
          <w:trHeight w:val="1977"/>
        </w:trPr>
        <w:tc>
          <w:tcPr>
            <w:tcW w:w="2730" w:type="dxa"/>
            <w:shd w:val="clear" w:color="auto" w:fill="auto"/>
          </w:tcPr>
          <w:p w:rsidR="00305AD9" w:rsidRPr="0005058B" w:rsidRDefault="00305AD9" w:rsidP="001E00E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«А.Байтұрсынов атындағы Қостанай өңірлік университеті» КЕАҚ </w:t>
            </w:r>
          </w:p>
        </w:tc>
        <w:tc>
          <w:tcPr>
            <w:tcW w:w="3332" w:type="dxa"/>
            <w:shd w:val="clear" w:color="auto" w:fill="auto"/>
          </w:tcPr>
          <w:p w:rsidR="00305AD9" w:rsidRPr="0005058B" w:rsidRDefault="00305AD9" w:rsidP="003B7DAE">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75995BC" wp14:editId="42D23F1D">
                  <wp:extent cx="847725" cy="942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942975"/>
                          </a:xfrm>
                          <a:prstGeom prst="rect">
                            <a:avLst/>
                          </a:prstGeom>
                          <a:noFill/>
                          <a:ln>
                            <a:noFill/>
                          </a:ln>
                        </pic:spPr>
                      </pic:pic>
                    </a:graphicData>
                  </a:graphic>
                </wp:inline>
              </w:drawing>
            </w:r>
          </w:p>
        </w:tc>
        <w:tc>
          <w:tcPr>
            <w:tcW w:w="3685" w:type="dxa"/>
            <w:shd w:val="clear" w:color="auto" w:fill="auto"/>
          </w:tcPr>
          <w:p w:rsidR="00305AD9" w:rsidRDefault="00305AD9" w:rsidP="001E00E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Бекітемін </w:t>
            </w:r>
          </w:p>
          <w:p w:rsidR="00305AD9" w:rsidRPr="0005058B" w:rsidRDefault="00305AD9" w:rsidP="001E00E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Басқарма Төрағасы – Ректор </w:t>
            </w:r>
          </w:p>
          <w:p w:rsidR="00305AD9" w:rsidRPr="0005058B" w:rsidRDefault="00305AD9" w:rsidP="001E00E4">
            <w:pPr>
              <w:spacing w:after="0" w:line="240" w:lineRule="auto"/>
              <w:jc w:val="both"/>
              <w:rPr>
                <w:rFonts w:ascii="Times New Roman" w:hAnsi="Times New Roman" w:cs="Times New Roman"/>
                <w:sz w:val="28"/>
                <w:szCs w:val="28"/>
              </w:rPr>
            </w:pPr>
            <w:r w:rsidRPr="0005058B">
              <w:rPr>
                <w:rFonts w:ascii="Times New Roman" w:hAnsi="Times New Roman" w:cs="Times New Roman"/>
                <w:sz w:val="28"/>
                <w:szCs w:val="28"/>
              </w:rPr>
              <w:t xml:space="preserve">_____________ </w:t>
            </w:r>
            <w:proofErr w:type="spellStart"/>
            <w:r w:rsidRPr="0005058B">
              <w:rPr>
                <w:rFonts w:ascii="Times New Roman" w:hAnsi="Times New Roman" w:cs="Times New Roman"/>
                <w:sz w:val="28"/>
                <w:szCs w:val="28"/>
              </w:rPr>
              <w:t>А.Дощанова</w:t>
            </w:r>
            <w:proofErr w:type="spellEnd"/>
          </w:p>
          <w:p w:rsidR="00305AD9" w:rsidRPr="0005058B" w:rsidRDefault="00305AD9" w:rsidP="001E00E4">
            <w:pPr>
              <w:spacing w:after="0" w:line="240" w:lineRule="auto"/>
              <w:jc w:val="both"/>
              <w:rPr>
                <w:rFonts w:ascii="Times New Roman" w:hAnsi="Times New Roman" w:cs="Times New Roman"/>
                <w:sz w:val="28"/>
                <w:szCs w:val="28"/>
              </w:rPr>
            </w:pPr>
            <w:r w:rsidRPr="0005058B">
              <w:rPr>
                <w:rFonts w:ascii="Times New Roman" w:hAnsi="Times New Roman" w:cs="Times New Roman"/>
                <w:sz w:val="28"/>
                <w:szCs w:val="28"/>
              </w:rPr>
              <w:t>_____________202</w:t>
            </w:r>
            <w:r>
              <w:rPr>
                <w:rFonts w:ascii="Times New Roman" w:hAnsi="Times New Roman" w:cs="Times New Roman"/>
                <w:sz w:val="28"/>
                <w:szCs w:val="28"/>
                <w:lang w:val="kk-KZ"/>
              </w:rPr>
              <w:t>1 ж</w:t>
            </w:r>
            <w:r w:rsidRPr="0005058B">
              <w:rPr>
                <w:rFonts w:ascii="Times New Roman" w:hAnsi="Times New Roman" w:cs="Times New Roman"/>
                <w:sz w:val="28"/>
                <w:szCs w:val="28"/>
              </w:rPr>
              <w:t>.</w:t>
            </w:r>
          </w:p>
          <w:p w:rsidR="00305AD9" w:rsidRPr="0005058B" w:rsidRDefault="00305AD9" w:rsidP="003B7DAE">
            <w:pPr>
              <w:spacing w:after="0"/>
              <w:rPr>
                <w:rFonts w:ascii="Times New Roman" w:hAnsi="Times New Roman" w:cs="Times New Roman"/>
                <w:sz w:val="28"/>
                <w:szCs w:val="28"/>
              </w:rPr>
            </w:pPr>
          </w:p>
        </w:tc>
      </w:tr>
    </w:tbl>
    <w:p w:rsidR="009F41E9" w:rsidRDefault="009F41E9" w:rsidP="009F41E9">
      <w:pPr>
        <w:framePr w:wrap="none" w:vAnchor="page" w:hAnchor="page" w:x="1035" w:y="6901"/>
        <w:rPr>
          <w:sz w:val="0"/>
          <w:szCs w:val="0"/>
        </w:rPr>
      </w:pPr>
    </w:p>
    <w:p w:rsidR="00305AD9" w:rsidRDefault="009F41E9" w:rsidP="00305AD9">
      <w:pPr>
        <w:pStyle w:val="a3"/>
        <w:ind w:left="2832" w:firstLine="708"/>
        <w:jc w:val="center"/>
        <w:rPr>
          <w:rFonts w:ascii="Times New Roman" w:hAnsi="Times New Roman"/>
          <w:sz w:val="28"/>
          <w:szCs w:val="28"/>
        </w:rPr>
      </w:pPr>
      <w:r>
        <w:rPr>
          <w:noProof/>
          <w:lang w:eastAsia="ru-RU"/>
        </w:rPr>
        <w:drawing>
          <wp:anchor distT="0" distB="0" distL="114300" distR="114300" simplePos="0" relativeHeight="251658240" behindDoc="0" locked="0" layoutInCell="1" allowOverlap="1" wp14:anchorId="670D300C" wp14:editId="7FF92F85">
            <wp:simplePos x="0" y="0"/>
            <wp:positionH relativeFrom="column">
              <wp:posOffset>-37627</wp:posOffset>
            </wp:positionH>
            <wp:positionV relativeFrom="paragraph">
              <wp:posOffset>-8255</wp:posOffset>
            </wp:positionV>
            <wp:extent cx="6252210" cy="1934845"/>
            <wp:effectExtent l="0" t="0" r="0" b="8255"/>
            <wp:wrapNone/>
            <wp:docPr id="1" name="Рисунок 1"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1.jpeg"/>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6252210" cy="193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AD9" w:rsidRPr="00E10A9C" w:rsidRDefault="00305AD9" w:rsidP="00305AD9">
      <w:pPr>
        <w:spacing w:after="0" w:line="240" w:lineRule="auto"/>
        <w:ind w:firstLine="567"/>
        <w:jc w:val="center"/>
        <w:rPr>
          <w:rFonts w:ascii="Times New Roman" w:eastAsia="Times New Roman" w:hAnsi="Times New Roman"/>
          <w:sz w:val="20"/>
          <w:szCs w:val="20"/>
          <w:lang w:eastAsia="ru-RU"/>
        </w:rPr>
      </w:pPr>
    </w:p>
    <w:p w:rsidR="00305AD9" w:rsidRPr="00E10A9C" w:rsidRDefault="00305AD9" w:rsidP="00305AD9">
      <w:pPr>
        <w:spacing w:after="0" w:line="240" w:lineRule="auto"/>
        <w:rPr>
          <w:rFonts w:ascii="Times New Roman" w:eastAsia="Times New Roman" w:hAnsi="Times New Roman"/>
          <w:sz w:val="28"/>
          <w:szCs w:val="28"/>
          <w:lang w:eastAsia="ru-RU"/>
        </w:rPr>
      </w:pPr>
    </w:p>
    <w:p w:rsidR="00305AD9" w:rsidRDefault="00305AD9" w:rsidP="00305AD9">
      <w:pPr>
        <w:ind w:left="4248" w:firstLine="708"/>
        <w:rPr>
          <w:sz w:val="28"/>
        </w:rPr>
      </w:pPr>
    </w:p>
    <w:p w:rsidR="00305AD9" w:rsidRDefault="00305AD9" w:rsidP="00305AD9">
      <w:pPr>
        <w:ind w:left="4248" w:firstLine="708"/>
        <w:rPr>
          <w:sz w:val="28"/>
        </w:rPr>
      </w:pPr>
    </w:p>
    <w:p w:rsidR="00305AD9" w:rsidRPr="00033CFB" w:rsidRDefault="00305AD9" w:rsidP="00305AD9">
      <w:pPr>
        <w:ind w:left="4248" w:firstLine="708"/>
        <w:rPr>
          <w:sz w:val="28"/>
        </w:rPr>
      </w:pPr>
    </w:p>
    <w:p w:rsidR="00305AD9" w:rsidRPr="00620C6F" w:rsidRDefault="00305AD9" w:rsidP="00305AD9">
      <w:pPr>
        <w:pStyle w:val="a3"/>
        <w:jc w:val="center"/>
        <w:rPr>
          <w:rFonts w:ascii="Times New Roman" w:hAnsi="Times New Roman"/>
          <w:b/>
          <w:sz w:val="24"/>
          <w:szCs w:val="24"/>
          <w:lang w:val="kk-KZ"/>
        </w:rPr>
      </w:pPr>
      <w:r>
        <w:rPr>
          <w:rFonts w:ascii="Times New Roman" w:hAnsi="Times New Roman"/>
          <w:b/>
          <w:sz w:val="24"/>
          <w:szCs w:val="24"/>
          <w:lang w:val="kk-KZ"/>
        </w:rPr>
        <w:t>ЕРЕЖЕСІ</w:t>
      </w:r>
    </w:p>
    <w:p w:rsidR="00305AD9" w:rsidRPr="00620C6F" w:rsidRDefault="00305AD9" w:rsidP="00305AD9">
      <w:pPr>
        <w:pStyle w:val="a3"/>
        <w:jc w:val="center"/>
        <w:rPr>
          <w:rFonts w:ascii="Times New Roman" w:hAnsi="Times New Roman"/>
          <w:b/>
          <w:sz w:val="24"/>
          <w:szCs w:val="24"/>
        </w:rPr>
      </w:pPr>
      <w:r w:rsidRPr="00620C6F">
        <w:rPr>
          <w:rFonts w:ascii="Times New Roman" w:hAnsi="Times New Roman"/>
          <w:b/>
          <w:sz w:val="24"/>
          <w:szCs w:val="24"/>
        </w:rPr>
        <w:t>______________________</w:t>
      </w:r>
    </w:p>
    <w:p w:rsidR="00305AD9" w:rsidRPr="00E30E9B" w:rsidRDefault="00305AD9" w:rsidP="00305AD9">
      <w:pPr>
        <w:pStyle w:val="a3"/>
        <w:jc w:val="center"/>
        <w:rPr>
          <w:rFonts w:ascii="Times New Roman" w:hAnsi="Times New Roman"/>
          <w:b/>
          <w:sz w:val="24"/>
          <w:szCs w:val="24"/>
          <w:u w:val="single"/>
        </w:rPr>
      </w:pPr>
    </w:p>
    <w:p w:rsidR="00305AD9" w:rsidRPr="004969C0" w:rsidRDefault="00305AD9" w:rsidP="00305AD9">
      <w:pPr>
        <w:pStyle w:val="a3"/>
        <w:jc w:val="center"/>
        <w:rPr>
          <w:rFonts w:ascii="Times New Roman" w:hAnsi="Times New Roman"/>
          <w:b/>
          <w:sz w:val="24"/>
          <w:szCs w:val="24"/>
          <w:lang w:val="kk-KZ"/>
        </w:rPr>
      </w:pPr>
      <w:r w:rsidRPr="004969C0">
        <w:rPr>
          <w:rFonts w:ascii="Times New Roman" w:hAnsi="Times New Roman"/>
          <w:b/>
          <w:sz w:val="24"/>
          <w:szCs w:val="24"/>
          <w:lang w:val="kk-KZ"/>
        </w:rPr>
        <w:t>ТҰРҒЫН ЕМЕС ҮЙ-ЖАЙЛАРДЫ МҮЛІКТІК ЖАЛДАУҒА (ЖАЛҒА) БЕРУ</w:t>
      </w:r>
    </w:p>
    <w:p w:rsidR="001E00E4" w:rsidRDefault="001E00E4" w:rsidP="00305AD9">
      <w:pPr>
        <w:pStyle w:val="a3"/>
        <w:jc w:val="center"/>
        <w:rPr>
          <w:rFonts w:ascii="Times New Roman" w:hAnsi="Times New Roman"/>
          <w:b/>
          <w:sz w:val="24"/>
          <w:szCs w:val="24"/>
          <w:lang w:val="kk-KZ"/>
        </w:rPr>
      </w:pPr>
    </w:p>
    <w:p w:rsidR="00305AD9" w:rsidRPr="00C358ED" w:rsidRDefault="001E00E4" w:rsidP="00305AD9">
      <w:pPr>
        <w:pStyle w:val="a3"/>
        <w:jc w:val="center"/>
        <w:rPr>
          <w:rFonts w:ascii="Times New Roman" w:hAnsi="Times New Roman"/>
          <w:b/>
          <w:sz w:val="24"/>
          <w:szCs w:val="24"/>
          <w:lang w:val="kk-KZ"/>
        </w:rPr>
      </w:pPr>
      <w:r>
        <w:rPr>
          <w:rFonts w:ascii="Times New Roman" w:hAnsi="Times New Roman"/>
          <w:b/>
          <w:sz w:val="24"/>
          <w:szCs w:val="24"/>
          <w:lang w:val="kk-KZ"/>
        </w:rPr>
        <w:t>Е</w:t>
      </w:r>
      <w:r w:rsidR="00305AD9">
        <w:rPr>
          <w:rFonts w:ascii="Times New Roman" w:hAnsi="Times New Roman"/>
          <w:b/>
          <w:sz w:val="24"/>
          <w:szCs w:val="24"/>
          <w:lang w:val="kk-KZ"/>
        </w:rPr>
        <w:t xml:space="preserve"> 039-2021</w:t>
      </w:r>
    </w:p>
    <w:p w:rsidR="00305AD9" w:rsidRPr="009B51F3" w:rsidRDefault="00305AD9" w:rsidP="00305AD9">
      <w:pPr>
        <w:rPr>
          <w:sz w:val="28"/>
          <w:lang w:val="kk-KZ"/>
        </w:rPr>
      </w:pPr>
    </w:p>
    <w:p w:rsidR="00305AD9" w:rsidRPr="009B51F3" w:rsidRDefault="00305AD9" w:rsidP="00305AD9">
      <w:pPr>
        <w:rPr>
          <w:sz w:val="28"/>
          <w:lang w:val="kk-KZ"/>
        </w:rPr>
      </w:pPr>
    </w:p>
    <w:p w:rsidR="00305AD9" w:rsidRPr="009B51F3" w:rsidRDefault="00305AD9" w:rsidP="00305AD9">
      <w:pPr>
        <w:rPr>
          <w:sz w:val="28"/>
          <w:lang w:val="kk-KZ"/>
        </w:rPr>
      </w:pPr>
    </w:p>
    <w:p w:rsidR="00305AD9" w:rsidRPr="009B51F3" w:rsidRDefault="00305AD9" w:rsidP="00305AD9">
      <w:pPr>
        <w:rPr>
          <w:sz w:val="28"/>
          <w:lang w:val="kk-KZ"/>
        </w:rPr>
      </w:pPr>
    </w:p>
    <w:p w:rsidR="00305AD9" w:rsidRPr="009B51F3" w:rsidRDefault="00305AD9" w:rsidP="00305AD9">
      <w:pPr>
        <w:rPr>
          <w:sz w:val="28"/>
          <w:lang w:val="kk-KZ"/>
        </w:rPr>
      </w:pPr>
    </w:p>
    <w:p w:rsidR="00305AD9" w:rsidRPr="009B51F3" w:rsidRDefault="00305AD9" w:rsidP="00305AD9">
      <w:pPr>
        <w:rPr>
          <w:sz w:val="28"/>
          <w:lang w:val="kk-KZ"/>
        </w:rPr>
      </w:pPr>
    </w:p>
    <w:p w:rsidR="00305AD9" w:rsidRPr="009B51F3" w:rsidRDefault="00305AD9" w:rsidP="00305AD9">
      <w:pPr>
        <w:rPr>
          <w:sz w:val="28"/>
          <w:lang w:val="kk-KZ"/>
        </w:rPr>
      </w:pPr>
    </w:p>
    <w:p w:rsidR="00305AD9" w:rsidRPr="009B51F3" w:rsidRDefault="00305AD9" w:rsidP="00305AD9">
      <w:pPr>
        <w:rPr>
          <w:sz w:val="28"/>
          <w:lang w:val="kk-KZ"/>
        </w:rPr>
      </w:pPr>
    </w:p>
    <w:p w:rsidR="00305AD9" w:rsidRPr="009B51F3" w:rsidRDefault="00305AD9" w:rsidP="00305AD9">
      <w:pPr>
        <w:rPr>
          <w:sz w:val="28"/>
          <w:lang w:val="kk-KZ"/>
        </w:rPr>
      </w:pPr>
    </w:p>
    <w:p w:rsidR="00305AD9" w:rsidRPr="009B51F3" w:rsidRDefault="00305AD9" w:rsidP="00305AD9">
      <w:pPr>
        <w:rPr>
          <w:sz w:val="28"/>
          <w:lang w:val="kk-KZ"/>
        </w:rPr>
      </w:pPr>
    </w:p>
    <w:p w:rsidR="00305AD9" w:rsidRPr="009B51F3" w:rsidRDefault="00305AD9" w:rsidP="00305AD9">
      <w:pPr>
        <w:rPr>
          <w:sz w:val="28"/>
          <w:lang w:val="kk-KZ"/>
        </w:rPr>
      </w:pPr>
    </w:p>
    <w:p w:rsidR="00305AD9" w:rsidRDefault="00305AD9" w:rsidP="00305AD9">
      <w:pPr>
        <w:rPr>
          <w:sz w:val="28"/>
          <w:lang w:val="kk-KZ"/>
        </w:rPr>
      </w:pPr>
    </w:p>
    <w:p w:rsidR="00305AD9" w:rsidRPr="004969C0" w:rsidRDefault="00305AD9" w:rsidP="00305AD9">
      <w:pPr>
        <w:rPr>
          <w:sz w:val="28"/>
          <w:lang w:val="kk-KZ"/>
        </w:rPr>
      </w:pPr>
    </w:p>
    <w:p w:rsidR="00305AD9" w:rsidRPr="004969C0" w:rsidRDefault="00305AD9" w:rsidP="001E00E4">
      <w:pPr>
        <w:jc w:val="center"/>
        <w:rPr>
          <w:rFonts w:ascii="Times New Roman" w:hAnsi="Times New Roman"/>
          <w:sz w:val="28"/>
          <w:lang w:val="kk-KZ"/>
        </w:rPr>
      </w:pPr>
      <w:r>
        <w:rPr>
          <w:rFonts w:ascii="Times New Roman" w:hAnsi="Times New Roman"/>
          <w:sz w:val="28"/>
          <w:lang w:val="kk-KZ"/>
        </w:rPr>
        <w:t>Қостанай</w:t>
      </w:r>
    </w:p>
    <w:p w:rsidR="00305AD9" w:rsidRPr="004969C0" w:rsidRDefault="00305AD9" w:rsidP="001E00E4">
      <w:pPr>
        <w:ind w:left="3540" w:firstLine="708"/>
        <w:jc w:val="both"/>
        <w:rPr>
          <w:rFonts w:ascii="Times New Roman" w:hAnsi="Times New Roman"/>
          <w:b/>
          <w:sz w:val="28"/>
          <w:lang w:val="kk-KZ"/>
        </w:rPr>
      </w:pPr>
      <w:r>
        <w:rPr>
          <w:rFonts w:ascii="Times New Roman" w:hAnsi="Times New Roman"/>
          <w:b/>
          <w:sz w:val="28"/>
          <w:lang w:val="kk-KZ"/>
        </w:rPr>
        <w:lastRenderedPageBreak/>
        <w:t>Алғысөз</w:t>
      </w:r>
    </w:p>
    <w:p w:rsidR="00305AD9" w:rsidRPr="007F3A17" w:rsidRDefault="00305AD9" w:rsidP="00305AD9">
      <w:pPr>
        <w:tabs>
          <w:tab w:val="left" w:pos="9355"/>
        </w:tabs>
        <w:spacing w:after="0" w:line="240" w:lineRule="auto"/>
        <w:ind w:left="567"/>
        <w:jc w:val="both"/>
        <w:rPr>
          <w:rFonts w:ascii="Times New Roman" w:eastAsia="Times New Roman" w:hAnsi="Times New Roman"/>
          <w:b/>
          <w:sz w:val="28"/>
          <w:szCs w:val="28"/>
          <w:lang w:val="kk-KZ" w:eastAsia="ru-RU"/>
        </w:rPr>
      </w:pPr>
      <w:r w:rsidRPr="007F3A17">
        <w:rPr>
          <w:rFonts w:ascii="Times New Roman" w:eastAsia="Times New Roman" w:hAnsi="Times New Roman"/>
          <w:b/>
          <w:sz w:val="28"/>
          <w:szCs w:val="28"/>
          <w:lang w:val="kk-KZ" w:eastAsia="ru-RU"/>
        </w:rPr>
        <w:t>1</w:t>
      </w:r>
      <w:r>
        <w:rPr>
          <w:rFonts w:ascii="Times New Roman" w:eastAsia="Times New Roman" w:hAnsi="Times New Roman"/>
          <w:sz w:val="28"/>
          <w:szCs w:val="28"/>
          <w:lang w:val="kk-KZ" w:eastAsia="ru-RU"/>
        </w:rPr>
        <w:t xml:space="preserve"> Қ</w:t>
      </w:r>
      <w:r w:rsidRPr="007F3A17">
        <w:rPr>
          <w:rFonts w:ascii="Times New Roman" w:eastAsia="Times New Roman" w:hAnsi="Times New Roman"/>
          <w:sz w:val="28"/>
          <w:szCs w:val="28"/>
          <w:lang w:val="kk-KZ" w:eastAsia="ru-RU"/>
        </w:rPr>
        <w:t xml:space="preserve">ұқықтық қамтамасыз ету және Мемлекеттік сатып алу басқармасы </w:t>
      </w:r>
      <w:r>
        <w:rPr>
          <w:rFonts w:ascii="Times New Roman" w:eastAsia="Times New Roman" w:hAnsi="Times New Roman"/>
          <w:b/>
          <w:sz w:val="28"/>
          <w:szCs w:val="28"/>
          <w:lang w:val="kk-KZ" w:eastAsia="ru-RU"/>
        </w:rPr>
        <w:t>ӘЗІРЛЕДІ</w:t>
      </w:r>
    </w:p>
    <w:p w:rsidR="00305AD9" w:rsidRPr="007F3A17" w:rsidRDefault="00305AD9" w:rsidP="00305AD9">
      <w:pPr>
        <w:tabs>
          <w:tab w:val="left" w:pos="9355"/>
        </w:tabs>
        <w:spacing w:after="0" w:line="240" w:lineRule="auto"/>
        <w:ind w:left="567"/>
        <w:jc w:val="both"/>
        <w:rPr>
          <w:rFonts w:ascii="Times New Roman" w:eastAsia="Times New Roman" w:hAnsi="Times New Roman"/>
          <w:sz w:val="28"/>
          <w:szCs w:val="28"/>
          <w:lang w:val="kk-KZ" w:eastAsia="ru-RU"/>
        </w:rPr>
      </w:pPr>
    </w:p>
    <w:p w:rsidR="00305AD9" w:rsidRPr="007F3A17" w:rsidRDefault="00305AD9" w:rsidP="00305AD9">
      <w:pPr>
        <w:tabs>
          <w:tab w:val="left" w:pos="9355"/>
        </w:tabs>
        <w:spacing w:after="0" w:line="240" w:lineRule="auto"/>
        <w:ind w:left="567"/>
        <w:jc w:val="both"/>
        <w:rPr>
          <w:rFonts w:ascii="Times New Roman" w:eastAsia="Times New Roman" w:hAnsi="Times New Roman"/>
          <w:b/>
          <w:sz w:val="28"/>
          <w:szCs w:val="28"/>
          <w:lang w:val="kk-KZ" w:eastAsia="ru-RU"/>
        </w:rPr>
      </w:pPr>
      <w:r w:rsidRPr="007F3A17">
        <w:rPr>
          <w:rFonts w:ascii="Times New Roman" w:eastAsia="Times New Roman" w:hAnsi="Times New Roman"/>
          <w:b/>
          <w:sz w:val="28"/>
          <w:szCs w:val="28"/>
          <w:lang w:val="kk-KZ" w:eastAsia="ru-RU"/>
        </w:rPr>
        <w:t>2</w:t>
      </w:r>
      <w:r w:rsidRPr="007F3A17">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Қ</w:t>
      </w:r>
      <w:r w:rsidRPr="007F3A17">
        <w:rPr>
          <w:rFonts w:ascii="Times New Roman" w:eastAsia="Times New Roman" w:hAnsi="Times New Roman"/>
          <w:sz w:val="28"/>
          <w:szCs w:val="28"/>
          <w:lang w:val="kk-KZ" w:eastAsia="ru-RU"/>
        </w:rPr>
        <w:t xml:space="preserve">ұқықтық қамтамасыз ету және Мемлекеттік сатып алу басқармасы </w:t>
      </w:r>
      <w:r w:rsidR="001E00E4">
        <w:rPr>
          <w:rFonts w:ascii="Times New Roman" w:eastAsia="Times New Roman" w:hAnsi="Times New Roman"/>
          <w:b/>
          <w:sz w:val="28"/>
          <w:szCs w:val="28"/>
          <w:lang w:val="kk-KZ" w:eastAsia="ru-RU"/>
        </w:rPr>
        <w:t>ЕНГІЗДІ</w:t>
      </w:r>
    </w:p>
    <w:p w:rsidR="00305AD9" w:rsidRPr="007F3A17" w:rsidRDefault="00305AD9" w:rsidP="00305AD9">
      <w:pPr>
        <w:tabs>
          <w:tab w:val="left" w:pos="9355"/>
        </w:tabs>
        <w:spacing w:after="0" w:line="240" w:lineRule="auto"/>
        <w:ind w:left="567"/>
        <w:jc w:val="both"/>
        <w:rPr>
          <w:rFonts w:ascii="Times New Roman" w:eastAsia="Times New Roman" w:hAnsi="Times New Roman"/>
          <w:b/>
          <w:sz w:val="28"/>
          <w:szCs w:val="28"/>
          <w:lang w:val="kk-KZ" w:eastAsia="ru-RU"/>
        </w:rPr>
      </w:pPr>
    </w:p>
    <w:p w:rsidR="00305AD9" w:rsidRPr="007F3A17" w:rsidRDefault="00305AD9" w:rsidP="00305AD9">
      <w:pPr>
        <w:tabs>
          <w:tab w:val="left" w:pos="9355"/>
        </w:tabs>
        <w:spacing w:after="0" w:line="240" w:lineRule="auto"/>
        <w:ind w:left="567"/>
        <w:jc w:val="both"/>
        <w:rPr>
          <w:rFonts w:ascii="Times New Roman" w:eastAsia="Times New Roman" w:hAnsi="Times New Roman"/>
          <w:sz w:val="28"/>
          <w:szCs w:val="28"/>
          <w:lang w:val="kk-KZ" w:eastAsia="ru-RU"/>
        </w:rPr>
      </w:pPr>
      <w:r w:rsidRPr="007F3A17">
        <w:rPr>
          <w:rFonts w:ascii="Times New Roman" w:eastAsia="Times New Roman" w:hAnsi="Times New Roman"/>
          <w:b/>
          <w:sz w:val="28"/>
          <w:szCs w:val="28"/>
          <w:lang w:val="kk-KZ" w:eastAsia="ru-RU"/>
        </w:rPr>
        <w:t>3</w:t>
      </w:r>
      <w:r w:rsidRPr="007F3A17">
        <w:rPr>
          <w:rFonts w:ascii="Times New Roman" w:eastAsia="Times New Roman" w:hAnsi="Times New Roman"/>
          <w:sz w:val="28"/>
          <w:szCs w:val="28"/>
          <w:lang w:val="kk-KZ" w:eastAsia="ru-RU"/>
        </w:rPr>
        <w:t xml:space="preserve"> Басқарма Төрағасының бұйрығымен </w:t>
      </w:r>
      <w:r w:rsidRPr="007F3A17">
        <w:rPr>
          <w:rFonts w:ascii="Times New Roman" w:eastAsia="Times New Roman" w:hAnsi="Times New Roman"/>
          <w:b/>
          <w:sz w:val="28"/>
          <w:szCs w:val="28"/>
          <w:lang w:val="kk-KZ" w:eastAsia="ru-RU"/>
        </w:rPr>
        <w:t xml:space="preserve">БЕКІТІЛГЕН ЖӘНЕ ҚОЛДАНЫСҚА ЕНГІЗІЛГЕН </w:t>
      </w:r>
      <w:r w:rsidR="009F41E9">
        <w:rPr>
          <w:rFonts w:ascii="Times New Roman" w:eastAsia="Times New Roman" w:hAnsi="Times New Roman"/>
          <w:sz w:val="28"/>
          <w:szCs w:val="28"/>
          <w:lang w:val="kk-KZ" w:eastAsia="ru-RU"/>
        </w:rPr>
        <w:t>09.08.2021 № 197/1</w:t>
      </w:r>
      <w:bookmarkStart w:id="0" w:name="_GoBack"/>
      <w:bookmarkEnd w:id="0"/>
      <w:r w:rsidRPr="007F3A17">
        <w:rPr>
          <w:rFonts w:ascii="Times New Roman" w:eastAsia="Times New Roman" w:hAnsi="Times New Roman"/>
          <w:sz w:val="28"/>
          <w:szCs w:val="28"/>
          <w:lang w:val="kk-KZ" w:eastAsia="ru-RU"/>
        </w:rPr>
        <w:t xml:space="preserve"> ОД</w:t>
      </w:r>
    </w:p>
    <w:p w:rsidR="00305AD9" w:rsidRPr="007F3A17" w:rsidRDefault="00305AD9" w:rsidP="00305AD9">
      <w:pPr>
        <w:tabs>
          <w:tab w:val="left" w:pos="9355"/>
        </w:tabs>
        <w:spacing w:after="0" w:line="240" w:lineRule="auto"/>
        <w:ind w:left="567"/>
        <w:jc w:val="both"/>
        <w:rPr>
          <w:rFonts w:ascii="Times New Roman" w:eastAsia="Times New Roman" w:hAnsi="Times New Roman"/>
          <w:sz w:val="28"/>
          <w:szCs w:val="28"/>
          <w:lang w:val="kk-KZ" w:eastAsia="ru-RU"/>
        </w:rPr>
      </w:pPr>
    </w:p>
    <w:p w:rsidR="00305AD9" w:rsidRPr="007F3A17" w:rsidRDefault="00305AD9" w:rsidP="00305AD9">
      <w:pPr>
        <w:tabs>
          <w:tab w:val="left" w:pos="9355"/>
        </w:tabs>
        <w:spacing w:after="0" w:line="240" w:lineRule="auto"/>
        <w:ind w:left="567"/>
        <w:jc w:val="both"/>
        <w:rPr>
          <w:rFonts w:ascii="Times New Roman" w:eastAsia="Times New Roman" w:hAnsi="Times New Roman"/>
          <w:sz w:val="28"/>
          <w:szCs w:val="28"/>
          <w:lang w:val="kk-KZ" w:eastAsia="ru-RU"/>
        </w:rPr>
      </w:pPr>
      <w:r w:rsidRPr="007F3A17">
        <w:rPr>
          <w:rFonts w:ascii="Times New Roman" w:eastAsia="Times New Roman" w:hAnsi="Times New Roman"/>
          <w:b/>
          <w:sz w:val="28"/>
          <w:szCs w:val="28"/>
          <w:lang w:val="kk-KZ" w:eastAsia="ru-RU"/>
        </w:rPr>
        <w:t>4 ӘЗІРЛЕУШІЛЕР:</w:t>
      </w:r>
    </w:p>
    <w:p w:rsidR="00305AD9" w:rsidRPr="007F3A17" w:rsidRDefault="00305AD9" w:rsidP="00305AD9">
      <w:pPr>
        <w:tabs>
          <w:tab w:val="left" w:pos="9355"/>
        </w:tabs>
        <w:spacing w:after="0" w:line="240" w:lineRule="auto"/>
        <w:ind w:left="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Б.К</w:t>
      </w:r>
      <w:r w:rsidRPr="007F3A17">
        <w:rPr>
          <w:rFonts w:ascii="Times New Roman" w:eastAsia="Times New Roman" w:hAnsi="Times New Roman"/>
          <w:sz w:val="28"/>
          <w:szCs w:val="28"/>
          <w:lang w:val="kk-KZ" w:eastAsia="ru-RU"/>
        </w:rPr>
        <w:t>адыржанова</w:t>
      </w:r>
      <w:r>
        <w:rPr>
          <w:rFonts w:ascii="Times New Roman" w:eastAsia="Times New Roman" w:hAnsi="Times New Roman"/>
          <w:sz w:val="28"/>
          <w:szCs w:val="28"/>
          <w:lang w:val="kk-KZ" w:eastAsia="ru-RU"/>
        </w:rPr>
        <w:t xml:space="preserve"> </w:t>
      </w:r>
      <w:r w:rsidRPr="007F3A17">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құқықтық қамтамасыз ету және м</w:t>
      </w:r>
      <w:r w:rsidRPr="007F3A17">
        <w:rPr>
          <w:rFonts w:ascii="Times New Roman" w:eastAsia="Times New Roman" w:hAnsi="Times New Roman"/>
          <w:sz w:val="28"/>
          <w:szCs w:val="28"/>
          <w:lang w:val="kk-KZ" w:eastAsia="ru-RU"/>
        </w:rPr>
        <w:t>емлекеттік сат</w:t>
      </w:r>
      <w:r>
        <w:rPr>
          <w:rFonts w:ascii="Times New Roman" w:eastAsia="Times New Roman" w:hAnsi="Times New Roman"/>
          <w:sz w:val="28"/>
          <w:szCs w:val="28"/>
          <w:lang w:val="kk-KZ" w:eastAsia="ru-RU"/>
        </w:rPr>
        <w:t>ып алу басқармасы бастығының м.</w:t>
      </w:r>
      <w:r w:rsidRPr="007F3A17">
        <w:rPr>
          <w:rFonts w:ascii="Times New Roman" w:eastAsia="Times New Roman" w:hAnsi="Times New Roman"/>
          <w:sz w:val="28"/>
          <w:szCs w:val="28"/>
          <w:lang w:val="kk-KZ" w:eastAsia="ru-RU"/>
        </w:rPr>
        <w:t>а.</w:t>
      </w:r>
    </w:p>
    <w:p w:rsidR="00305AD9" w:rsidRPr="007F3A17" w:rsidRDefault="00305AD9" w:rsidP="00305AD9">
      <w:pPr>
        <w:tabs>
          <w:tab w:val="left" w:pos="9355"/>
        </w:tabs>
        <w:spacing w:after="0" w:line="240" w:lineRule="auto"/>
        <w:ind w:left="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Г.</w:t>
      </w:r>
      <w:r w:rsidRPr="007F3A17">
        <w:rPr>
          <w:rFonts w:ascii="Times New Roman" w:eastAsia="Times New Roman" w:hAnsi="Times New Roman"/>
          <w:sz w:val="28"/>
          <w:szCs w:val="28"/>
          <w:lang w:val="kk-KZ" w:eastAsia="ru-RU"/>
        </w:rPr>
        <w:t>Рахалиева</w:t>
      </w:r>
      <w:r>
        <w:rPr>
          <w:rFonts w:ascii="Times New Roman" w:eastAsia="Times New Roman" w:hAnsi="Times New Roman"/>
          <w:sz w:val="28"/>
          <w:szCs w:val="28"/>
          <w:lang w:val="kk-KZ" w:eastAsia="ru-RU"/>
        </w:rPr>
        <w:t xml:space="preserve"> </w:t>
      </w:r>
      <w:r w:rsidRPr="007F3A17">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м</w:t>
      </w:r>
      <w:r w:rsidRPr="007F3A17">
        <w:rPr>
          <w:rFonts w:ascii="Times New Roman" w:eastAsia="Times New Roman" w:hAnsi="Times New Roman"/>
          <w:sz w:val="28"/>
          <w:szCs w:val="28"/>
          <w:lang w:val="kk-KZ" w:eastAsia="ru-RU"/>
        </w:rPr>
        <w:t>емлекеттік сатып алу бөлімі басты</w:t>
      </w:r>
      <w:r>
        <w:rPr>
          <w:rFonts w:ascii="Times New Roman" w:eastAsia="Times New Roman" w:hAnsi="Times New Roman"/>
          <w:sz w:val="28"/>
          <w:szCs w:val="28"/>
          <w:lang w:val="kk-KZ" w:eastAsia="ru-RU"/>
        </w:rPr>
        <w:t>ғының м.</w:t>
      </w:r>
      <w:r w:rsidRPr="007F3A17">
        <w:rPr>
          <w:rFonts w:ascii="Times New Roman" w:eastAsia="Times New Roman" w:hAnsi="Times New Roman"/>
          <w:sz w:val="28"/>
          <w:szCs w:val="28"/>
          <w:lang w:val="kk-KZ" w:eastAsia="ru-RU"/>
        </w:rPr>
        <w:t>а.</w:t>
      </w:r>
    </w:p>
    <w:p w:rsidR="00305AD9" w:rsidRPr="007F3A17" w:rsidRDefault="00305AD9" w:rsidP="00305AD9">
      <w:pPr>
        <w:tabs>
          <w:tab w:val="left" w:pos="9355"/>
        </w:tabs>
        <w:spacing w:after="0" w:line="240" w:lineRule="auto"/>
        <w:ind w:left="567"/>
        <w:jc w:val="both"/>
        <w:rPr>
          <w:rFonts w:ascii="Times New Roman" w:eastAsia="Times New Roman" w:hAnsi="Times New Roman"/>
          <w:sz w:val="28"/>
          <w:szCs w:val="28"/>
          <w:lang w:val="kk-KZ" w:eastAsia="ru-RU"/>
        </w:rPr>
      </w:pPr>
    </w:p>
    <w:p w:rsidR="00305AD9" w:rsidRPr="007F3A17" w:rsidRDefault="00305AD9" w:rsidP="00305AD9">
      <w:pPr>
        <w:tabs>
          <w:tab w:val="left" w:pos="9355"/>
        </w:tabs>
        <w:spacing w:after="0" w:line="240" w:lineRule="auto"/>
        <w:ind w:left="567"/>
        <w:jc w:val="both"/>
        <w:rPr>
          <w:rFonts w:ascii="Times New Roman" w:eastAsia="Times New Roman" w:hAnsi="Times New Roman"/>
          <w:b/>
          <w:sz w:val="28"/>
          <w:szCs w:val="28"/>
          <w:lang w:val="kk-KZ" w:eastAsia="ru-RU"/>
        </w:rPr>
      </w:pPr>
      <w:r w:rsidRPr="007F3A17">
        <w:rPr>
          <w:rFonts w:ascii="Times New Roman" w:eastAsia="Times New Roman" w:hAnsi="Times New Roman"/>
          <w:b/>
          <w:sz w:val="28"/>
          <w:szCs w:val="28"/>
          <w:lang w:val="kk-KZ" w:eastAsia="ru-RU"/>
        </w:rPr>
        <w:t>5 САРАПШЫЛАР</w:t>
      </w:r>
      <w:r>
        <w:rPr>
          <w:rFonts w:ascii="Times New Roman" w:eastAsia="Times New Roman" w:hAnsi="Times New Roman"/>
          <w:b/>
          <w:sz w:val="28"/>
          <w:szCs w:val="28"/>
          <w:lang w:val="kk-KZ" w:eastAsia="ru-RU"/>
        </w:rPr>
        <w:t>:</w:t>
      </w:r>
    </w:p>
    <w:p w:rsidR="00305AD9" w:rsidRPr="007F3A17" w:rsidRDefault="00305AD9" w:rsidP="00305AD9">
      <w:pPr>
        <w:tabs>
          <w:tab w:val="left" w:pos="9355"/>
        </w:tabs>
        <w:spacing w:after="0" w:line="240" w:lineRule="auto"/>
        <w:ind w:left="567"/>
        <w:jc w:val="both"/>
        <w:rPr>
          <w:rFonts w:ascii="Times New Roman" w:eastAsia="Times New Roman" w:hAnsi="Times New Roman"/>
          <w:sz w:val="28"/>
          <w:szCs w:val="28"/>
          <w:lang w:val="kk-KZ" w:eastAsia="ru-RU"/>
        </w:rPr>
      </w:pPr>
      <w:r w:rsidRPr="007F3A17">
        <w:rPr>
          <w:rFonts w:ascii="Times New Roman" w:eastAsia="Times New Roman" w:hAnsi="Times New Roman"/>
          <w:sz w:val="28"/>
          <w:szCs w:val="28"/>
          <w:lang w:val="kk-KZ" w:eastAsia="ru-RU"/>
        </w:rPr>
        <w:t>Н. Мамиев</w:t>
      </w:r>
      <w:r>
        <w:rPr>
          <w:rFonts w:ascii="Times New Roman" w:eastAsia="Times New Roman" w:hAnsi="Times New Roman"/>
          <w:sz w:val="28"/>
          <w:szCs w:val="28"/>
          <w:lang w:val="kk-KZ" w:eastAsia="ru-RU"/>
        </w:rPr>
        <w:t xml:space="preserve"> - ә</w:t>
      </w:r>
      <w:r w:rsidRPr="007F3A17">
        <w:rPr>
          <w:rFonts w:ascii="Times New Roman" w:eastAsia="Times New Roman" w:hAnsi="Times New Roman"/>
          <w:sz w:val="28"/>
          <w:szCs w:val="28"/>
          <w:lang w:val="kk-KZ" w:eastAsia="ru-RU"/>
        </w:rPr>
        <w:t xml:space="preserve">леуметтік және шаруашылық </w:t>
      </w:r>
      <w:r>
        <w:rPr>
          <w:rFonts w:ascii="Times New Roman" w:eastAsia="Times New Roman" w:hAnsi="Times New Roman"/>
          <w:sz w:val="28"/>
          <w:szCs w:val="28"/>
          <w:lang w:val="kk-KZ" w:eastAsia="ru-RU"/>
        </w:rPr>
        <w:t>жұмыс жөніндегі проректордың м.</w:t>
      </w:r>
      <w:r w:rsidRPr="007F3A17">
        <w:rPr>
          <w:rFonts w:ascii="Times New Roman" w:eastAsia="Times New Roman" w:hAnsi="Times New Roman"/>
          <w:sz w:val="28"/>
          <w:szCs w:val="28"/>
          <w:lang w:val="kk-KZ" w:eastAsia="ru-RU"/>
        </w:rPr>
        <w:t>а., педагогика ғылымдарының кандидаты;</w:t>
      </w:r>
    </w:p>
    <w:p w:rsidR="00305AD9" w:rsidRDefault="00305AD9" w:rsidP="00305AD9">
      <w:pPr>
        <w:tabs>
          <w:tab w:val="left" w:pos="9355"/>
        </w:tabs>
        <w:spacing w:after="0" w:line="240" w:lineRule="auto"/>
        <w:ind w:left="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w:t>
      </w:r>
      <w:r w:rsidRPr="007F3A17">
        <w:rPr>
          <w:rFonts w:ascii="Times New Roman" w:eastAsia="Times New Roman" w:hAnsi="Times New Roman"/>
          <w:sz w:val="28"/>
          <w:szCs w:val="28"/>
          <w:lang w:val="kk-KZ" w:eastAsia="ru-RU"/>
        </w:rPr>
        <w:t xml:space="preserve">Айдналиева </w:t>
      </w:r>
      <w:r>
        <w:rPr>
          <w:rFonts w:ascii="Times New Roman" w:eastAsia="Times New Roman" w:hAnsi="Times New Roman"/>
          <w:sz w:val="28"/>
          <w:szCs w:val="28"/>
          <w:lang w:val="kk-KZ" w:eastAsia="ru-RU"/>
        </w:rPr>
        <w:t xml:space="preserve"> </w:t>
      </w:r>
      <w:r w:rsidRPr="007F3A17">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w:t>
      </w:r>
      <w:r w:rsidRPr="007F3A17">
        <w:rPr>
          <w:rFonts w:ascii="Times New Roman" w:eastAsia="Times New Roman" w:hAnsi="Times New Roman"/>
          <w:sz w:val="28"/>
          <w:szCs w:val="28"/>
          <w:lang w:val="kk-KZ" w:eastAsia="ru-RU"/>
        </w:rPr>
        <w:t xml:space="preserve"> әкімшілік-құқықтық жұм</w:t>
      </w:r>
      <w:r>
        <w:rPr>
          <w:rFonts w:ascii="Times New Roman" w:eastAsia="Times New Roman" w:hAnsi="Times New Roman"/>
          <w:sz w:val="28"/>
          <w:szCs w:val="28"/>
          <w:lang w:val="kk-KZ" w:eastAsia="ru-RU"/>
        </w:rPr>
        <w:t>ыс департаменті директорының м.</w:t>
      </w:r>
      <w:r w:rsidRPr="007F3A17">
        <w:rPr>
          <w:rFonts w:ascii="Times New Roman" w:eastAsia="Times New Roman" w:hAnsi="Times New Roman"/>
          <w:sz w:val="28"/>
          <w:szCs w:val="28"/>
          <w:lang w:val="kk-KZ" w:eastAsia="ru-RU"/>
        </w:rPr>
        <w:t>а., заң ғылымдарының магистрі;</w:t>
      </w:r>
    </w:p>
    <w:p w:rsidR="001E00E4" w:rsidRPr="007F3A17" w:rsidRDefault="008D76D0" w:rsidP="00305AD9">
      <w:pPr>
        <w:tabs>
          <w:tab w:val="left" w:pos="9355"/>
        </w:tabs>
        <w:spacing w:after="0" w:line="240" w:lineRule="auto"/>
        <w:ind w:left="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Г.Макжанова - </w:t>
      </w:r>
      <w:r w:rsidRPr="008D76D0">
        <w:rPr>
          <w:rFonts w:ascii="Times New Roman" w:eastAsia="Times New Roman" w:hAnsi="Times New Roman"/>
          <w:sz w:val="28"/>
          <w:szCs w:val="28"/>
          <w:lang w:val="kk-KZ" w:eastAsia="ru-RU"/>
        </w:rPr>
        <w:t xml:space="preserve">қаржы және экономикалық жоспарлау басқармасы бастығының </w:t>
      </w:r>
      <w:r>
        <w:rPr>
          <w:rFonts w:ascii="Times New Roman" w:eastAsia="Times New Roman" w:hAnsi="Times New Roman"/>
          <w:sz w:val="28"/>
          <w:szCs w:val="28"/>
          <w:lang w:val="kk-KZ" w:eastAsia="ru-RU"/>
        </w:rPr>
        <w:t>м.а.;</w:t>
      </w:r>
    </w:p>
    <w:p w:rsidR="00305AD9" w:rsidRPr="007F3A17" w:rsidRDefault="00305AD9" w:rsidP="00305AD9">
      <w:pPr>
        <w:tabs>
          <w:tab w:val="left" w:pos="9355"/>
        </w:tabs>
        <w:spacing w:after="0" w:line="240" w:lineRule="auto"/>
        <w:ind w:left="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Е.Книга – қ</w:t>
      </w:r>
      <w:r w:rsidRPr="007F3A17">
        <w:rPr>
          <w:rFonts w:ascii="Times New Roman" w:eastAsia="Times New Roman" w:hAnsi="Times New Roman"/>
          <w:sz w:val="28"/>
          <w:szCs w:val="28"/>
          <w:lang w:val="kk-KZ" w:eastAsia="ru-RU"/>
        </w:rPr>
        <w:t>ұжаттамалық қамт</w:t>
      </w:r>
      <w:r>
        <w:rPr>
          <w:rFonts w:ascii="Times New Roman" w:eastAsia="Times New Roman" w:hAnsi="Times New Roman"/>
          <w:sz w:val="28"/>
          <w:szCs w:val="28"/>
          <w:lang w:val="kk-KZ" w:eastAsia="ru-RU"/>
        </w:rPr>
        <w:t>амасыз ету бөлімі бастығының м.</w:t>
      </w:r>
      <w:r w:rsidR="001E00E4">
        <w:rPr>
          <w:rFonts w:ascii="Times New Roman" w:eastAsia="Times New Roman" w:hAnsi="Times New Roman"/>
          <w:sz w:val="28"/>
          <w:szCs w:val="28"/>
          <w:lang w:val="kk-KZ" w:eastAsia="ru-RU"/>
        </w:rPr>
        <w:t>а.</w:t>
      </w:r>
    </w:p>
    <w:p w:rsidR="00305AD9" w:rsidRPr="007F3A17" w:rsidRDefault="00305AD9" w:rsidP="00305AD9">
      <w:pPr>
        <w:tabs>
          <w:tab w:val="left" w:pos="9355"/>
        </w:tabs>
        <w:spacing w:after="0" w:line="240" w:lineRule="auto"/>
        <w:ind w:left="567"/>
        <w:jc w:val="both"/>
        <w:rPr>
          <w:rFonts w:ascii="Times New Roman" w:eastAsia="Times New Roman" w:hAnsi="Times New Roman"/>
          <w:sz w:val="28"/>
          <w:szCs w:val="28"/>
          <w:lang w:val="kk-KZ" w:eastAsia="ru-RU"/>
        </w:rPr>
      </w:pPr>
    </w:p>
    <w:p w:rsidR="00305AD9" w:rsidRPr="007F3A17" w:rsidRDefault="00305AD9" w:rsidP="00305AD9">
      <w:pPr>
        <w:tabs>
          <w:tab w:val="left" w:pos="9355"/>
        </w:tabs>
        <w:spacing w:after="0" w:line="240" w:lineRule="auto"/>
        <w:ind w:left="567"/>
        <w:jc w:val="both"/>
        <w:rPr>
          <w:rFonts w:ascii="Times New Roman" w:eastAsia="Times New Roman" w:hAnsi="Times New Roman"/>
          <w:sz w:val="28"/>
          <w:szCs w:val="28"/>
          <w:lang w:val="kk-KZ" w:eastAsia="ru-RU"/>
        </w:rPr>
      </w:pPr>
      <w:r w:rsidRPr="007F3A17">
        <w:rPr>
          <w:rFonts w:ascii="Times New Roman" w:eastAsia="Times New Roman" w:hAnsi="Times New Roman"/>
          <w:b/>
          <w:sz w:val="28"/>
          <w:szCs w:val="28"/>
          <w:lang w:val="kk-KZ" w:eastAsia="ru-RU"/>
        </w:rPr>
        <w:t>6</w:t>
      </w:r>
      <w:r w:rsidRPr="007F3A17">
        <w:rPr>
          <w:rFonts w:ascii="Times New Roman" w:eastAsia="Times New Roman" w:hAnsi="Times New Roman"/>
          <w:sz w:val="28"/>
          <w:szCs w:val="28"/>
          <w:lang w:val="kk-KZ" w:eastAsia="ru-RU"/>
        </w:rPr>
        <w:t xml:space="preserve"> </w:t>
      </w:r>
      <w:r w:rsidRPr="007F3A17">
        <w:rPr>
          <w:rFonts w:ascii="Times New Roman" w:eastAsia="Times New Roman" w:hAnsi="Times New Roman"/>
          <w:b/>
          <w:sz w:val="28"/>
          <w:szCs w:val="28"/>
          <w:lang w:val="kk-KZ" w:eastAsia="ru-RU"/>
        </w:rPr>
        <w:t>ТЕКСЕРУ МЕРЗІМДІЛІГІ</w:t>
      </w:r>
      <w:r>
        <w:rPr>
          <w:rFonts w:ascii="Times New Roman" w:eastAsia="Times New Roman" w:hAnsi="Times New Roman"/>
          <w:sz w:val="28"/>
          <w:szCs w:val="28"/>
          <w:lang w:val="kk-KZ" w:eastAsia="ru-RU"/>
        </w:rPr>
        <w:t xml:space="preserve"> </w:t>
      </w:r>
      <w:r w:rsidR="001E00E4">
        <w:rPr>
          <w:rFonts w:ascii="Times New Roman" w:eastAsia="Times New Roman" w:hAnsi="Times New Roman"/>
          <w:sz w:val="28"/>
          <w:szCs w:val="28"/>
          <w:lang w:val="kk-KZ" w:eastAsia="ru-RU"/>
        </w:rPr>
        <w:t xml:space="preserve">                                                             </w:t>
      </w:r>
      <w:r w:rsidRPr="007F3A17">
        <w:rPr>
          <w:rFonts w:ascii="Times New Roman" w:eastAsia="Times New Roman" w:hAnsi="Times New Roman"/>
          <w:sz w:val="28"/>
          <w:szCs w:val="28"/>
          <w:lang w:val="kk-KZ" w:eastAsia="ru-RU"/>
        </w:rPr>
        <w:t>3 жыл</w:t>
      </w:r>
    </w:p>
    <w:p w:rsidR="00305AD9" w:rsidRPr="007F3A17" w:rsidRDefault="00305AD9" w:rsidP="00305AD9">
      <w:pPr>
        <w:tabs>
          <w:tab w:val="left" w:pos="9355"/>
        </w:tabs>
        <w:spacing w:after="0" w:line="240" w:lineRule="auto"/>
        <w:ind w:left="567"/>
        <w:jc w:val="both"/>
        <w:rPr>
          <w:rFonts w:ascii="Times New Roman" w:eastAsia="Times New Roman" w:hAnsi="Times New Roman"/>
          <w:sz w:val="28"/>
          <w:szCs w:val="28"/>
          <w:lang w:val="kk-KZ" w:eastAsia="ru-RU"/>
        </w:rPr>
      </w:pPr>
    </w:p>
    <w:p w:rsidR="00305AD9" w:rsidRPr="007F3A17" w:rsidRDefault="00305AD9" w:rsidP="00305AD9">
      <w:pPr>
        <w:tabs>
          <w:tab w:val="left" w:pos="9355"/>
        </w:tabs>
        <w:spacing w:after="0" w:line="240" w:lineRule="auto"/>
        <w:ind w:left="567"/>
        <w:jc w:val="both"/>
        <w:rPr>
          <w:rFonts w:ascii="Times New Roman" w:eastAsia="Times New Roman" w:hAnsi="Times New Roman"/>
          <w:sz w:val="28"/>
          <w:szCs w:val="28"/>
          <w:lang w:val="kk-KZ" w:eastAsia="ru-RU"/>
        </w:rPr>
      </w:pPr>
      <w:r w:rsidRPr="007F3A17">
        <w:rPr>
          <w:rFonts w:ascii="Times New Roman" w:eastAsia="Times New Roman" w:hAnsi="Times New Roman"/>
          <w:b/>
          <w:sz w:val="28"/>
          <w:szCs w:val="28"/>
          <w:lang w:val="kk-KZ" w:eastAsia="ru-RU"/>
        </w:rPr>
        <w:t xml:space="preserve">7 </w:t>
      </w:r>
      <w:r>
        <w:rPr>
          <w:rFonts w:ascii="Times New Roman" w:eastAsia="Times New Roman" w:hAnsi="Times New Roman"/>
          <w:b/>
          <w:sz w:val="28"/>
          <w:szCs w:val="28"/>
          <w:lang w:val="kk-KZ" w:eastAsia="ru-RU"/>
        </w:rPr>
        <w:t>ЕНГІЗІЛДІ</w:t>
      </w:r>
      <w:r w:rsidRPr="007F3A17">
        <w:rPr>
          <w:rFonts w:ascii="Times New Roman" w:eastAsia="Times New Roman" w:hAnsi="Times New Roman"/>
          <w:b/>
          <w:sz w:val="28"/>
          <w:szCs w:val="28"/>
          <w:lang w:val="kk-KZ" w:eastAsia="ru-RU"/>
        </w:rPr>
        <w:t>:</w:t>
      </w:r>
      <w:r w:rsidRPr="007F3A17">
        <w:rPr>
          <w:rFonts w:ascii="Times New Roman" w:eastAsia="Times New Roman" w:hAnsi="Times New Roman"/>
          <w:sz w:val="28"/>
          <w:szCs w:val="28"/>
          <w:lang w:val="kk-KZ" w:eastAsia="ru-RU"/>
        </w:rPr>
        <w:t xml:space="preserve"> </w:t>
      </w:r>
      <w:r w:rsidR="008D76D0">
        <w:rPr>
          <w:rFonts w:ascii="Times New Roman" w:eastAsia="Times New Roman" w:hAnsi="Times New Roman"/>
          <w:sz w:val="28"/>
          <w:szCs w:val="28"/>
          <w:lang w:val="kk-KZ" w:eastAsia="ru-RU"/>
        </w:rPr>
        <w:t xml:space="preserve">                                                                                  </w:t>
      </w:r>
      <w:r w:rsidRPr="007F3A17">
        <w:rPr>
          <w:rFonts w:ascii="Times New Roman" w:eastAsia="Times New Roman" w:hAnsi="Times New Roman"/>
          <w:sz w:val="28"/>
          <w:szCs w:val="28"/>
          <w:lang w:val="kk-KZ" w:eastAsia="ru-RU"/>
        </w:rPr>
        <w:t>алғаш рет</w:t>
      </w:r>
    </w:p>
    <w:p w:rsidR="00305AD9" w:rsidRDefault="00305AD9" w:rsidP="00305AD9">
      <w:pPr>
        <w:tabs>
          <w:tab w:val="left" w:pos="9355"/>
        </w:tabs>
        <w:spacing w:after="0" w:line="240" w:lineRule="auto"/>
        <w:ind w:left="567"/>
        <w:jc w:val="both"/>
        <w:rPr>
          <w:rFonts w:ascii="Times New Roman" w:eastAsia="Times New Roman" w:hAnsi="Times New Roman"/>
          <w:b/>
          <w:sz w:val="28"/>
          <w:szCs w:val="28"/>
          <w:lang w:val="kk-KZ" w:eastAsia="ru-RU"/>
        </w:rPr>
      </w:pPr>
    </w:p>
    <w:p w:rsidR="00305AD9" w:rsidRPr="007F3A17" w:rsidRDefault="00305AD9" w:rsidP="00305AD9">
      <w:pPr>
        <w:spacing w:after="0" w:line="240" w:lineRule="auto"/>
        <w:ind w:right="-427"/>
        <w:jc w:val="both"/>
        <w:rPr>
          <w:rFonts w:ascii="Times New Roman" w:eastAsia="Times New Roman" w:hAnsi="Times New Roman"/>
          <w:caps/>
          <w:snapToGrid w:val="0"/>
          <w:sz w:val="28"/>
          <w:szCs w:val="20"/>
          <w:lang w:val="kk-KZ" w:eastAsia="ru-RU"/>
        </w:rPr>
      </w:pPr>
    </w:p>
    <w:p w:rsidR="00305AD9" w:rsidRPr="009B51F3" w:rsidRDefault="00305AD9" w:rsidP="00305AD9">
      <w:pPr>
        <w:widowControl w:val="0"/>
        <w:spacing w:after="0" w:line="240" w:lineRule="auto"/>
        <w:jc w:val="both"/>
        <w:rPr>
          <w:rFonts w:ascii="Times New Roman" w:eastAsia="Times New Roman" w:hAnsi="Times New Roman"/>
          <w:sz w:val="28"/>
          <w:szCs w:val="28"/>
          <w:lang w:val="kk-KZ" w:eastAsia="ru-RU"/>
        </w:rPr>
      </w:pPr>
    </w:p>
    <w:p w:rsidR="00305AD9" w:rsidRPr="009B51F3" w:rsidRDefault="00305AD9" w:rsidP="00305AD9">
      <w:pPr>
        <w:widowControl w:val="0"/>
        <w:spacing w:after="0" w:line="240" w:lineRule="auto"/>
        <w:jc w:val="both"/>
        <w:rPr>
          <w:rFonts w:ascii="Times New Roman" w:eastAsia="Times New Roman" w:hAnsi="Times New Roman"/>
          <w:sz w:val="28"/>
          <w:szCs w:val="28"/>
          <w:lang w:val="kk-KZ" w:eastAsia="ru-RU"/>
        </w:rPr>
      </w:pPr>
    </w:p>
    <w:p w:rsidR="00305AD9" w:rsidRDefault="00305AD9" w:rsidP="00305AD9">
      <w:pPr>
        <w:widowControl w:val="0"/>
        <w:spacing w:after="0" w:line="240" w:lineRule="auto"/>
        <w:jc w:val="both"/>
        <w:rPr>
          <w:rFonts w:ascii="Times New Roman" w:eastAsia="Times New Roman" w:hAnsi="Times New Roman"/>
          <w:sz w:val="28"/>
          <w:szCs w:val="28"/>
          <w:lang w:val="kk-KZ" w:eastAsia="ru-RU"/>
        </w:rPr>
      </w:pPr>
    </w:p>
    <w:p w:rsidR="00305AD9" w:rsidRPr="007F3A17" w:rsidRDefault="00305AD9" w:rsidP="00305AD9">
      <w:pPr>
        <w:widowControl w:val="0"/>
        <w:spacing w:after="0" w:line="240" w:lineRule="auto"/>
        <w:jc w:val="both"/>
        <w:rPr>
          <w:rFonts w:ascii="Times New Roman" w:eastAsia="Times New Roman" w:hAnsi="Times New Roman"/>
          <w:sz w:val="28"/>
          <w:szCs w:val="28"/>
          <w:lang w:val="kk-KZ" w:eastAsia="ru-RU"/>
        </w:rPr>
      </w:pPr>
    </w:p>
    <w:p w:rsidR="00305AD9" w:rsidRPr="007F3A17" w:rsidRDefault="00305AD9" w:rsidP="00305AD9">
      <w:pPr>
        <w:widowControl w:val="0"/>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Осы ереже «</w:t>
      </w:r>
      <w:r w:rsidRPr="007F3A17">
        <w:rPr>
          <w:rFonts w:ascii="Times New Roman" w:eastAsia="Times New Roman" w:hAnsi="Times New Roman"/>
          <w:sz w:val="28"/>
          <w:szCs w:val="28"/>
          <w:lang w:val="kk-KZ" w:eastAsia="ru-RU"/>
        </w:rPr>
        <w:t>А.</w:t>
      </w:r>
      <w:r>
        <w:rPr>
          <w:rFonts w:ascii="Times New Roman" w:eastAsia="Times New Roman" w:hAnsi="Times New Roman"/>
          <w:sz w:val="28"/>
          <w:szCs w:val="28"/>
          <w:lang w:val="kk-KZ" w:eastAsia="ru-RU"/>
        </w:rPr>
        <w:t xml:space="preserve"> Байтұрсынов атындағы Қостанай өңірлік университеті»</w:t>
      </w:r>
      <w:r w:rsidRPr="007F3A17">
        <w:rPr>
          <w:rFonts w:ascii="Times New Roman" w:eastAsia="Times New Roman" w:hAnsi="Times New Roman"/>
          <w:sz w:val="28"/>
          <w:szCs w:val="28"/>
          <w:lang w:val="kk-KZ" w:eastAsia="ru-RU"/>
        </w:rPr>
        <w:t xml:space="preserve"> КЕАҚ ректорының рұқсатынсыз толық немесе ішінара көшірілмейді, көбейтілмейді және таратылмайды.</w:t>
      </w:r>
    </w:p>
    <w:p w:rsidR="00305AD9" w:rsidRPr="009B51F3" w:rsidRDefault="00305AD9" w:rsidP="00305AD9">
      <w:pPr>
        <w:shd w:val="clear" w:color="auto" w:fill="FFFFFF"/>
        <w:spacing w:after="0" w:line="240" w:lineRule="auto"/>
        <w:jc w:val="both"/>
        <w:rPr>
          <w:rFonts w:ascii="Times New Roman" w:eastAsia="Times New Roman" w:hAnsi="Times New Roman"/>
          <w:sz w:val="28"/>
          <w:szCs w:val="28"/>
          <w:lang w:val="kk-KZ" w:eastAsia="ru-RU"/>
        </w:rPr>
      </w:pPr>
    </w:p>
    <w:p w:rsidR="00305AD9" w:rsidRPr="009B51F3" w:rsidRDefault="00305AD9" w:rsidP="00305AD9">
      <w:pPr>
        <w:shd w:val="clear" w:color="auto" w:fill="FFFFFF"/>
        <w:spacing w:after="0" w:line="240" w:lineRule="auto"/>
        <w:jc w:val="both"/>
        <w:rPr>
          <w:rFonts w:ascii="Times New Roman" w:eastAsia="Times New Roman" w:hAnsi="Times New Roman"/>
          <w:sz w:val="28"/>
          <w:szCs w:val="28"/>
          <w:lang w:val="kk-KZ" w:eastAsia="ru-RU"/>
        </w:rPr>
      </w:pPr>
    </w:p>
    <w:p w:rsidR="00305AD9" w:rsidRPr="009B51F3" w:rsidRDefault="00305AD9" w:rsidP="00305AD9">
      <w:pPr>
        <w:shd w:val="clear" w:color="auto" w:fill="FFFFFF"/>
        <w:spacing w:after="0" w:line="240" w:lineRule="auto"/>
        <w:jc w:val="both"/>
        <w:rPr>
          <w:rFonts w:ascii="Times New Roman" w:eastAsia="Times New Roman" w:hAnsi="Times New Roman"/>
          <w:sz w:val="28"/>
          <w:szCs w:val="28"/>
          <w:lang w:val="kk-KZ" w:eastAsia="ru-RU"/>
        </w:rPr>
      </w:pPr>
    </w:p>
    <w:p w:rsidR="00305AD9" w:rsidRPr="009B51F3" w:rsidRDefault="00305AD9" w:rsidP="00305AD9">
      <w:pPr>
        <w:shd w:val="clear" w:color="auto" w:fill="FFFFFF"/>
        <w:spacing w:after="0" w:line="240" w:lineRule="auto"/>
        <w:jc w:val="both"/>
        <w:rPr>
          <w:rFonts w:ascii="Times New Roman" w:eastAsia="Times New Roman" w:hAnsi="Times New Roman"/>
          <w:sz w:val="20"/>
          <w:szCs w:val="20"/>
          <w:lang w:val="kk-KZ" w:eastAsia="ru-RU"/>
        </w:rPr>
      </w:pPr>
    </w:p>
    <w:p w:rsidR="00305AD9" w:rsidRPr="009B51F3" w:rsidRDefault="00305AD9" w:rsidP="00305AD9">
      <w:pPr>
        <w:shd w:val="clear" w:color="auto" w:fill="FFFFFF"/>
        <w:spacing w:after="0" w:line="240" w:lineRule="auto"/>
        <w:ind w:left="4956" w:hanging="96"/>
        <w:jc w:val="both"/>
        <w:rPr>
          <w:rFonts w:ascii="Times New Roman" w:eastAsia="Times New Roman" w:hAnsi="Times New Roman"/>
          <w:sz w:val="20"/>
          <w:szCs w:val="20"/>
          <w:lang w:val="kk-KZ" w:eastAsia="ru-RU"/>
        </w:rPr>
      </w:pPr>
    </w:p>
    <w:p w:rsidR="00305AD9" w:rsidRDefault="00305AD9" w:rsidP="00305AD9">
      <w:pPr>
        <w:shd w:val="clear" w:color="auto" w:fill="FFFFFF"/>
        <w:spacing w:after="0" w:line="240" w:lineRule="auto"/>
        <w:ind w:left="4956" w:hanging="96"/>
        <w:jc w:val="both"/>
        <w:rPr>
          <w:rFonts w:ascii="Times New Roman" w:eastAsia="Times New Roman" w:hAnsi="Times New Roman"/>
          <w:sz w:val="20"/>
          <w:szCs w:val="20"/>
          <w:lang w:val="kk-KZ" w:eastAsia="ru-RU"/>
        </w:rPr>
      </w:pPr>
    </w:p>
    <w:p w:rsidR="00305AD9" w:rsidRPr="007F3A17" w:rsidRDefault="00305AD9" w:rsidP="00305AD9">
      <w:pPr>
        <w:shd w:val="clear" w:color="auto" w:fill="FFFFFF"/>
        <w:spacing w:after="0" w:line="240" w:lineRule="auto"/>
        <w:ind w:left="4956" w:hanging="96"/>
        <w:jc w:val="both"/>
        <w:rPr>
          <w:rFonts w:ascii="Times New Roman" w:eastAsia="Times New Roman" w:hAnsi="Times New Roman"/>
          <w:sz w:val="20"/>
          <w:szCs w:val="20"/>
          <w:lang w:val="kk-KZ" w:eastAsia="ru-RU"/>
        </w:rPr>
      </w:pPr>
    </w:p>
    <w:p w:rsidR="001E00E4" w:rsidRPr="007F3A17" w:rsidRDefault="00305AD9" w:rsidP="008D76D0">
      <w:pPr>
        <w:shd w:val="clear" w:color="auto" w:fill="FFFFFF"/>
        <w:spacing w:after="0" w:line="240" w:lineRule="auto"/>
        <w:ind w:left="4956" w:hanging="96"/>
        <w:jc w:val="both"/>
        <w:rPr>
          <w:rFonts w:ascii="Times New Roman" w:eastAsia="Times New Roman" w:hAnsi="Times New Roman"/>
          <w:sz w:val="28"/>
          <w:szCs w:val="28"/>
          <w:lang w:val="kk-KZ" w:eastAsia="ru-RU"/>
        </w:rPr>
      </w:pPr>
      <w:r w:rsidRPr="007F3A17">
        <w:rPr>
          <w:rFonts w:ascii="Times New Roman" w:eastAsia="Times New Roman" w:hAnsi="Times New Roman"/>
          <w:sz w:val="20"/>
          <w:szCs w:val="20"/>
          <w:lang w:val="kk-KZ" w:eastAsia="ru-RU"/>
        </w:rPr>
        <w:t xml:space="preserve">© </w:t>
      </w:r>
      <w:r>
        <w:rPr>
          <w:rFonts w:ascii="Times New Roman" w:eastAsia="Times New Roman" w:hAnsi="Times New Roman"/>
          <w:sz w:val="20"/>
          <w:szCs w:val="20"/>
          <w:lang w:val="kk-KZ" w:eastAsia="ru-RU"/>
        </w:rPr>
        <w:t xml:space="preserve">«А.Байтұрсынов атындағы Қостанай өңірлік университеті» КЕАҚ, 2021 жыл </w:t>
      </w:r>
    </w:p>
    <w:p w:rsidR="00305AD9" w:rsidRPr="007F3A17" w:rsidRDefault="008D76D0" w:rsidP="008D76D0">
      <w:pPr>
        <w:widowControl w:val="0"/>
        <w:spacing w:after="0" w:line="240" w:lineRule="auto"/>
        <w:ind w:firstLine="708"/>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lastRenderedPageBreak/>
        <w:t xml:space="preserve">                                               </w:t>
      </w:r>
      <w:r w:rsidR="00305AD9">
        <w:rPr>
          <w:rFonts w:ascii="Times New Roman" w:eastAsia="Times New Roman" w:hAnsi="Times New Roman"/>
          <w:b/>
          <w:sz w:val="28"/>
          <w:szCs w:val="28"/>
          <w:lang w:val="kk-KZ" w:eastAsia="ru-RU"/>
        </w:rPr>
        <w:t>Мазмұны</w:t>
      </w:r>
    </w:p>
    <w:p w:rsidR="00305AD9" w:rsidRPr="007F3A17" w:rsidRDefault="00305AD9" w:rsidP="00305AD9">
      <w:pPr>
        <w:widowControl w:val="0"/>
        <w:spacing w:after="0" w:line="240" w:lineRule="auto"/>
        <w:jc w:val="both"/>
        <w:rPr>
          <w:rFonts w:ascii="Times New Roman" w:eastAsia="Times New Roman" w:hAnsi="Times New Roman"/>
          <w:sz w:val="28"/>
          <w:szCs w:val="28"/>
          <w:lang w:val="kk-KZ" w:eastAsia="ru-RU"/>
        </w:rPr>
      </w:pPr>
    </w:p>
    <w:p w:rsidR="00305AD9" w:rsidRPr="007F3A17" w:rsidRDefault="008869B1" w:rsidP="0017540F">
      <w:pPr>
        <w:widowControl w:val="0"/>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w:t>
      </w:r>
      <w:r w:rsidR="00305AD9">
        <w:rPr>
          <w:rFonts w:ascii="Times New Roman" w:eastAsia="Times New Roman" w:hAnsi="Times New Roman"/>
          <w:sz w:val="28"/>
          <w:szCs w:val="28"/>
          <w:lang w:val="kk-KZ" w:eastAsia="ru-RU"/>
        </w:rPr>
        <w:t>Т</w:t>
      </w:r>
      <w:r w:rsidR="00305AD9" w:rsidRPr="007F3A17">
        <w:rPr>
          <w:rFonts w:ascii="Times New Roman" w:eastAsia="Times New Roman" w:hAnsi="Times New Roman"/>
          <w:sz w:val="28"/>
          <w:szCs w:val="28"/>
          <w:lang w:val="kk-KZ" w:eastAsia="ru-RU"/>
        </w:rPr>
        <w:t xml:space="preserve">арау. </w:t>
      </w:r>
      <w:r w:rsidR="00305AD9">
        <w:rPr>
          <w:rFonts w:ascii="Times New Roman" w:eastAsia="Times New Roman" w:hAnsi="Times New Roman"/>
          <w:sz w:val="28"/>
          <w:szCs w:val="28"/>
          <w:lang w:val="kk-KZ" w:eastAsia="ru-RU"/>
        </w:rPr>
        <w:t xml:space="preserve"> </w:t>
      </w:r>
      <w:r w:rsidR="00305AD9" w:rsidRPr="007F3A17">
        <w:rPr>
          <w:rFonts w:ascii="Times New Roman" w:eastAsia="Times New Roman" w:hAnsi="Times New Roman"/>
          <w:sz w:val="28"/>
          <w:szCs w:val="28"/>
          <w:lang w:val="kk-KZ" w:eastAsia="ru-RU"/>
        </w:rPr>
        <w:t>Қолдану саласы.........................................................</w:t>
      </w:r>
      <w:r w:rsidR="00305AD9">
        <w:rPr>
          <w:rFonts w:ascii="Times New Roman" w:eastAsia="Times New Roman" w:hAnsi="Times New Roman"/>
          <w:sz w:val="28"/>
          <w:szCs w:val="28"/>
          <w:lang w:val="kk-KZ" w:eastAsia="ru-RU"/>
        </w:rPr>
        <w:t>................................</w:t>
      </w:r>
      <w:r w:rsidR="00305AD9" w:rsidRPr="007F3A17">
        <w:rPr>
          <w:rFonts w:ascii="Times New Roman" w:eastAsia="Times New Roman" w:hAnsi="Times New Roman"/>
          <w:sz w:val="28"/>
          <w:szCs w:val="28"/>
          <w:lang w:val="kk-KZ" w:eastAsia="ru-RU"/>
        </w:rPr>
        <w:t>4</w:t>
      </w:r>
    </w:p>
    <w:p w:rsidR="00305AD9" w:rsidRPr="007F3A17" w:rsidRDefault="008869B1" w:rsidP="0017540F">
      <w:pPr>
        <w:widowControl w:val="0"/>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w:t>
      </w:r>
      <w:r w:rsidR="00305AD9">
        <w:rPr>
          <w:rFonts w:ascii="Times New Roman" w:eastAsia="Times New Roman" w:hAnsi="Times New Roman"/>
          <w:sz w:val="28"/>
          <w:szCs w:val="28"/>
          <w:lang w:val="kk-KZ" w:eastAsia="ru-RU"/>
        </w:rPr>
        <w:t>Т</w:t>
      </w:r>
      <w:r w:rsidR="00305AD9" w:rsidRPr="007F3A17">
        <w:rPr>
          <w:rFonts w:ascii="Times New Roman" w:eastAsia="Times New Roman" w:hAnsi="Times New Roman"/>
          <w:sz w:val="28"/>
          <w:szCs w:val="28"/>
          <w:lang w:val="kk-KZ" w:eastAsia="ru-RU"/>
        </w:rPr>
        <w:t>арау.</w:t>
      </w:r>
      <w:r>
        <w:rPr>
          <w:rFonts w:ascii="Times New Roman" w:eastAsia="Times New Roman" w:hAnsi="Times New Roman"/>
          <w:sz w:val="28"/>
          <w:szCs w:val="28"/>
          <w:lang w:val="kk-KZ" w:eastAsia="ru-RU"/>
        </w:rPr>
        <w:t>Нормативтік сілтемелер ...........</w:t>
      </w:r>
      <w:r w:rsidR="00305AD9" w:rsidRPr="007F3A17">
        <w:rPr>
          <w:rFonts w:ascii="Times New Roman" w:eastAsia="Times New Roman" w:hAnsi="Times New Roman"/>
          <w:sz w:val="28"/>
          <w:szCs w:val="28"/>
          <w:lang w:val="kk-KZ" w:eastAsia="ru-RU"/>
        </w:rPr>
        <w:t>.....................................</w:t>
      </w:r>
      <w:r w:rsidR="00305AD9">
        <w:rPr>
          <w:rFonts w:ascii="Times New Roman" w:eastAsia="Times New Roman" w:hAnsi="Times New Roman"/>
          <w:sz w:val="28"/>
          <w:szCs w:val="28"/>
          <w:lang w:val="kk-KZ" w:eastAsia="ru-RU"/>
        </w:rPr>
        <w:t>.......................</w:t>
      </w:r>
      <w:r w:rsidR="00305AD9" w:rsidRPr="007F3A17">
        <w:rPr>
          <w:rFonts w:ascii="Times New Roman" w:eastAsia="Times New Roman" w:hAnsi="Times New Roman"/>
          <w:sz w:val="28"/>
          <w:szCs w:val="28"/>
          <w:lang w:val="kk-KZ" w:eastAsia="ru-RU"/>
        </w:rPr>
        <w:t>.....4</w:t>
      </w:r>
    </w:p>
    <w:p w:rsidR="00305AD9" w:rsidRPr="007F3A17" w:rsidRDefault="008869B1" w:rsidP="0017540F">
      <w:pPr>
        <w:widowControl w:val="0"/>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w:t>
      </w:r>
      <w:r w:rsidR="00305AD9">
        <w:rPr>
          <w:rFonts w:ascii="Times New Roman" w:eastAsia="Times New Roman" w:hAnsi="Times New Roman"/>
          <w:sz w:val="28"/>
          <w:szCs w:val="28"/>
          <w:lang w:val="kk-KZ" w:eastAsia="ru-RU"/>
        </w:rPr>
        <w:t>Т</w:t>
      </w:r>
      <w:r w:rsidR="00305AD9" w:rsidRPr="007F3A17">
        <w:rPr>
          <w:rFonts w:ascii="Times New Roman" w:eastAsia="Times New Roman" w:hAnsi="Times New Roman"/>
          <w:sz w:val="28"/>
          <w:szCs w:val="28"/>
          <w:lang w:val="kk-KZ" w:eastAsia="ru-RU"/>
        </w:rPr>
        <w:t>арау.Ережелерде қолданылатын негізгі ұғымдар....………</w:t>
      </w:r>
      <w:r w:rsidR="0017540F">
        <w:rPr>
          <w:rFonts w:ascii="Times New Roman" w:eastAsia="Times New Roman" w:hAnsi="Times New Roman"/>
          <w:sz w:val="28"/>
          <w:szCs w:val="28"/>
          <w:lang w:val="kk-KZ" w:eastAsia="ru-RU"/>
        </w:rPr>
        <w:t>...</w:t>
      </w:r>
      <w:r w:rsidR="00305AD9" w:rsidRPr="007F3A17">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w:t>
      </w:r>
      <w:r w:rsidR="00305AD9">
        <w:rPr>
          <w:rFonts w:ascii="Times New Roman" w:eastAsia="Times New Roman" w:hAnsi="Times New Roman"/>
          <w:sz w:val="28"/>
          <w:szCs w:val="28"/>
          <w:lang w:val="kk-KZ" w:eastAsia="ru-RU"/>
        </w:rPr>
        <w:t>..........</w:t>
      </w:r>
      <w:r w:rsidR="0017540F">
        <w:rPr>
          <w:rFonts w:ascii="Times New Roman" w:eastAsia="Times New Roman" w:hAnsi="Times New Roman"/>
          <w:sz w:val="28"/>
          <w:szCs w:val="28"/>
          <w:lang w:val="kk-KZ" w:eastAsia="ru-RU"/>
        </w:rPr>
        <w:t>…......</w:t>
      </w:r>
      <w:r w:rsidR="00305AD9" w:rsidRPr="007F3A17">
        <w:rPr>
          <w:rFonts w:ascii="Times New Roman" w:eastAsia="Times New Roman" w:hAnsi="Times New Roman"/>
          <w:sz w:val="28"/>
          <w:szCs w:val="28"/>
          <w:lang w:val="kk-KZ" w:eastAsia="ru-RU"/>
        </w:rPr>
        <w:t>4</w:t>
      </w:r>
    </w:p>
    <w:p w:rsidR="00305AD9" w:rsidRPr="007F3A17" w:rsidRDefault="00305AD9" w:rsidP="0017540F">
      <w:pPr>
        <w:widowControl w:val="0"/>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 Т</w:t>
      </w:r>
      <w:r w:rsidRPr="007F3A17">
        <w:rPr>
          <w:rFonts w:ascii="Times New Roman" w:eastAsia="Times New Roman" w:hAnsi="Times New Roman"/>
          <w:sz w:val="28"/>
          <w:szCs w:val="28"/>
          <w:lang w:val="kk-KZ" w:eastAsia="ru-RU"/>
        </w:rPr>
        <w:t>арау.</w:t>
      </w:r>
      <w:r>
        <w:rPr>
          <w:rFonts w:ascii="Times New Roman" w:eastAsia="Times New Roman" w:hAnsi="Times New Roman"/>
          <w:sz w:val="28"/>
          <w:szCs w:val="28"/>
          <w:lang w:val="kk-KZ" w:eastAsia="ru-RU"/>
        </w:rPr>
        <w:t xml:space="preserve">  </w:t>
      </w:r>
      <w:r w:rsidRPr="007F3A17">
        <w:rPr>
          <w:rFonts w:ascii="Times New Roman" w:eastAsia="Times New Roman" w:hAnsi="Times New Roman"/>
          <w:sz w:val="28"/>
          <w:szCs w:val="28"/>
          <w:lang w:val="kk-KZ" w:eastAsia="ru-RU"/>
        </w:rPr>
        <w:t>Объектілерді жалға беру тәсілдері..……</w:t>
      </w:r>
      <w:r w:rsidR="008869B1">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w:t>
      </w:r>
      <w:r w:rsidR="0017540F">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w:t>
      </w:r>
      <w:r w:rsidR="00CC00EA">
        <w:rPr>
          <w:rFonts w:ascii="Times New Roman" w:eastAsia="Times New Roman" w:hAnsi="Times New Roman"/>
          <w:sz w:val="28"/>
          <w:szCs w:val="28"/>
          <w:lang w:val="kk-KZ" w:eastAsia="ru-RU"/>
        </w:rPr>
        <w:t>..</w:t>
      </w:r>
      <w:r w:rsidRPr="007F3A17">
        <w:rPr>
          <w:rFonts w:ascii="Times New Roman" w:eastAsia="Times New Roman" w:hAnsi="Times New Roman"/>
          <w:sz w:val="28"/>
          <w:szCs w:val="28"/>
          <w:lang w:val="kk-KZ" w:eastAsia="ru-RU"/>
        </w:rPr>
        <w:t>…..5</w:t>
      </w:r>
    </w:p>
    <w:p w:rsidR="00305AD9" w:rsidRPr="007F3A17" w:rsidRDefault="00305AD9" w:rsidP="0017540F">
      <w:pPr>
        <w:widowControl w:val="0"/>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5 Т</w:t>
      </w:r>
      <w:r w:rsidRPr="007F3A17">
        <w:rPr>
          <w:rFonts w:ascii="Times New Roman" w:eastAsia="Times New Roman" w:hAnsi="Times New Roman"/>
          <w:sz w:val="28"/>
          <w:szCs w:val="28"/>
          <w:lang w:val="kk-KZ" w:eastAsia="ru-RU"/>
        </w:rPr>
        <w:t>арау.</w:t>
      </w:r>
      <w:r>
        <w:rPr>
          <w:rFonts w:ascii="Times New Roman" w:eastAsia="Times New Roman" w:hAnsi="Times New Roman"/>
          <w:sz w:val="28"/>
          <w:szCs w:val="28"/>
          <w:lang w:val="kk-KZ" w:eastAsia="ru-RU"/>
        </w:rPr>
        <w:t xml:space="preserve"> </w:t>
      </w:r>
      <w:r w:rsidRPr="007F3A17">
        <w:rPr>
          <w:rFonts w:ascii="Times New Roman" w:eastAsia="Times New Roman" w:hAnsi="Times New Roman"/>
          <w:sz w:val="28"/>
          <w:szCs w:val="28"/>
          <w:lang w:val="kk-KZ" w:eastAsia="ru-RU"/>
        </w:rPr>
        <w:t>Конкурстық комиссияның құрамы және оны қалыптастыру тәртібі</w:t>
      </w:r>
    </w:p>
    <w:p w:rsidR="00305AD9" w:rsidRPr="007F3A17" w:rsidRDefault="00305AD9" w:rsidP="0017540F">
      <w:pPr>
        <w:widowControl w:val="0"/>
        <w:spacing w:after="0" w:line="240" w:lineRule="auto"/>
        <w:rPr>
          <w:rFonts w:ascii="Times New Roman" w:eastAsia="Times New Roman" w:hAnsi="Times New Roman"/>
          <w:sz w:val="28"/>
          <w:szCs w:val="28"/>
          <w:lang w:val="kk-KZ" w:eastAsia="ru-RU"/>
        </w:rPr>
      </w:pPr>
      <w:r w:rsidRPr="007F3A17">
        <w:rPr>
          <w:rFonts w:ascii="Times New Roman" w:eastAsia="Times New Roman" w:hAnsi="Times New Roman"/>
          <w:sz w:val="28"/>
          <w:szCs w:val="28"/>
          <w:lang w:val="kk-KZ" w:eastAsia="ru-RU"/>
        </w:rPr>
        <w:t>әлеуетті қатысушыларды іріктеу ...………………………</w:t>
      </w:r>
      <w:r w:rsidR="008869B1">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w:t>
      </w:r>
      <w:r w:rsidR="00CC00EA">
        <w:rPr>
          <w:rFonts w:ascii="Times New Roman" w:eastAsia="Times New Roman" w:hAnsi="Times New Roman"/>
          <w:sz w:val="28"/>
          <w:szCs w:val="28"/>
          <w:lang w:val="kk-KZ" w:eastAsia="ru-RU"/>
        </w:rPr>
        <w:t>…</w:t>
      </w:r>
      <w:r w:rsidR="0017540F">
        <w:rPr>
          <w:rFonts w:ascii="Times New Roman" w:eastAsia="Times New Roman" w:hAnsi="Times New Roman"/>
          <w:sz w:val="28"/>
          <w:szCs w:val="28"/>
          <w:lang w:val="kk-KZ" w:eastAsia="ru-RU"/>
        </w:rPr>
        <w:t>..</w:t>
      </w:r>
      <w:r w:rsidR="00CC00EA">
        <w:rPr>
          <w:rFonts w:ascii="Times New Roman" w:eastAsia="Times New Roman" w:hAnsi="Times New Roman"/>
          <w:sz w:val="28"/>
          <w:szCs w:val="28"/>
          <w:lang w:val="kk-KZ" w:eastAsia="ru-RU"/>
        </w:rPr>
        <w:t>……….</w:t>
      </w:r>
      <w:r w:rsidRPr="007F3A17">
        <w:rPr>
          <w:rFonts w:ascii="Times New Roman" w:eastAsia="Times New Roman" w:hAnsi="Times New Roman"/>
          <w:sz w:val="28"/>
          <w:szCs w:val="28"/>
          <w:lang w:val="kk-KZ" w:eastAsia="ru-RU"/>
        </w:rPr>
        <w:t>…...</w:t>
      </w:r>
      <w:r w:rsidR="0017540F">
        <w:rPr>
          <w:rFonts w:ascii="Times New Roman" w:eastAsia="Times New Roman" w:hAnsi="Times New Roman"/>
          <w:sz w:val="28"/>
          <w:szCs w:val="28"/>
          <w:lang w:val="kk-KZ" w:eastAsia="ru-RU"/>
        </w:rPr>
        <w:t>.</w:t>
      </w:r>
      <w:r w:rsidRPr="007F3A17">
        <w:rPr>
          <w:rFonts w:ascii="Times New Roman" w:eastAsia="Times New Roman" w:hAnsi="Times New Roman"/>
          <w:sz w:val="28"/>
          <w:szCs w:val="28"/>
          <w:lang w:val="kk-KZ" w:eastAsia="ru-RU"/>
        </w:rPr>
        <w:t>5</w:t>
      </w:r>
    </w:p>
    <w:p w:rsidR="00305AD9" w:rsidRPr="007F3A17" w:rsidRDefault="00305AD9" w:rsidP="0017540F">
      <w:pPr>
        <w:widowControl w:val="0"/>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 Т</w:t>
      </w:r>
      <w:r w:rsidRPr="007F3A17">
        <w:rPr>
          <w:rFonts w:ascii="Times New Roman" w:eastAsia="Times New Roman" w:hAnsi="Times New Roman"/>
          <w:sz w:val="28"/>
          <w:szCs w:val="28"/>
          <w:lang w:val="kk-KZ" w:eastAsia="ru-RU"/>
        </w:rPr>
        <w:t>арау.</w:t>
      </w:r>
      <w:r>
        <w:rPr>
          <w:rFonts w:ascii="Times New Roman" w:eastAsia="Times New Roman" w:hAnsi="Times New Roman"/>
          <w:sz w:val="28"/>
          <w:szCs w:val="28"/>
          <w:lang w:val="kk-KZ" w:eastAsia="ru-RU"/>
        </w:rPr>
        <w:t xml:space="preserve">  </w:t>
      </w:r>
      <w:r w:rsidRPr="007F3A17">
        <w:rPr>
          <w:rFonts w:ascii="Times New Roman" w:eastAsia="Times New Roman" w:hAnsi="Times New Roman"/>
          <w:sz w:val="28"/>
          <w:szCs w:val="28"/>
          <w:lang w:val="kk-KZ" w:eastAsia="ru-RU"/>
        </w:rPr>
        <w:t>Конкурстық құжаттама....…</w:t>
      </w:r>
      <w:r w:rsidR="008869B1">
        <w:rPr>
          <w:rFonts w:ascii="Times New Roman" w:eastAsia="Times New Roman" w:hAnsi="Times New Roman"/>
          <w:sz w:val="28"/>
          <w:szCs w:val="28"/>
          <w:lang w:val="kk-KZ" w:eastAsia="ru-RU"/>
        </w:rPr>
        <w:t>................………</w:t>
      </w:r>
      <w:r w:rsidR="00CC00EA">
        <w:rPr>
          <w:rFonts w:ascii="Times New Roman" w:eastAsia="Times New Roman" w:hAnsi="Times New Roman"/>
          <w:sz w:val="28"/>
          <w:szCs w:val="28"/>
          <w:lang w:val="kk-KZ" w:eastAsia="ru-RU"/>
        </w:rPr>
        <w:t>…………</w:t>
      </w:r>
      <w:r w:rsidR="0017540F">
        <w:rPr>
          <w:rFonts w:ascii="Times New Roman" w:eastAsia="Times New Roman" w:hAnsi="Times New Roman"/>
          <w:sz w:val="28"/>
          <w:szCs w:val="28"/>
          <w:lang w:val="kk-KZ" w:eastAsia="ru-RU"/>
        </w:rPr>
        <w:t>.</w:t>
      </w:r>
      <w:r w:rsidR="00CC00EA">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w:t>
      </w:r>
      <w:r w:rsidR="0017540F">
        <w:rPr>
          <w:rFonts w:ascii="Times New Roman" w:eastAsia="Times New Roman" w:hAnsi="Times New Roman"/>
          <w:sz w:val="28"/>
          <w:szCs w:val="28"/>
          <w:lang w:val="kk-KZ" w:eastAsia="ru-RU"/>
        </w:rPr>
        <w:t>.</w:t>
      </w:r>
      <w:r w:rsidRPr="007F3A17">
        <w:rPr>
          <w:rFonts w:ascii="Times New Roman" w:eastAsia="Times New Roman" w:hAnsi="Times New Roman"/>
          <w:sz w:val="28"/>
          <w:szCs w:val="28"/>
          <w:lang w:val="kk-KZ" w:eastAsia="ru-RU"/>
        </w:rPr>
        <w:t>6</w:t>
      </w:r>
    </w:p>
    <w:p w:rsidR="00305AD9" w:rsidRPr="007F3A17" w:rsidRDefault="00305AD9" w:rsidP="0017540F">
      <w:pPr>
        <w:widowControl w:val="0"/>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 Т</w:t>
      </w:r>
      <w:r w:rsidRPr="007F3A17">
        <w:rPr>
          <w:rFonts w:ascii="Times New Roman" w:eastAsia="Times New Roman" w:hAnsi="Times New Roman"/>
          <w:sz w:val="28"/>
          <w:szCs w:val="28"/>
          <w:lang w:val="kk-KZ" w:eastAsia="ru-RU"/>
        </w:rPr>
        <w:t>арау.</w:t>
      </w:r>
      <w:r>
        <w:rPr>
          <w:rFonts w:ascii="Times New Roman" w:eastAsia="Times New Roman" w:hAnsi="Times New Roman"/>
          <w:sz w:val="28"/>
          <w:szCs w:val="28"/>
          <w:lang w:val="kk-KZ" w:eastAsia="ru-RU"/>
        </w:rPr>
        <w:t xml:space="preserve"> </w:t>
      </w:r>
      <w:r w:rsidRPr="007F3A17">
        <w:rPr>
          <w:rFonts w:ascii="Times New Roman" w:eastAsia="Times New Roman" w:hAnsi="Times New Roman"/>
          <w:sz w:val="28"/>
          <w:szCs w:val="28"/>
          <w:lang w:val="kk-KZ" w:eastAsia="ru-RU"/>
        </w:rPr>
        <w:t>Өтінімдерді салыстыру және конкурс қорытындысын шығару.…</w:t>
      </w:r>
      <w:r>
        <w:rPr>
          <w:rFonts w:ascii="Times New Roman" w:eastAsia="Times New Roman" w:hAnsi="Times New Roman"/>
          <w:sz w:val="28"/>
          <w:szCs w:val="28"/>
          <w:lang w:val="kk-KZ" w:eastAsia="ru-RU"/>
        </w:rPr>
        <w:t>.....</w:t>
      </w:r>
      <w:r w:rsidR="001E00E4">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w:t>
      </w:r>
      <w:r w:rsidR="008869B1">
        <w:rPr>
          <w:rFonts w:ascii="Times New Roman" w:eastAsia="Times New Roman" w:hAnsi="Times New Roman"/>
          <w:sz w:val="28"/>
          <w:szCs w:val="28"/>
          <w:lang w:val="kk-KZ" w:eastAsia="ru-RU"/>
        </w:rPr>
        <w:t>…………</w:t>
      </w:r>
      <w:r w:rsidR="00CC00EA">
        <w:rPr>
          <w:rFonts w:ascii="Times New Roman" w:eastAsia="Times New Roman" w:hAnsi="Times New Roman"/>
          <w:sz w:val="28"/>
          <w:szCs w:val="28"/>
          <w:lang w:val="kk-KZ" w:eastAsia="ru-RU"/>
        </w:rPr>
        <w:t>....................................7</w:t>
      </w:r>
    </w:p>
    <w:p w:rsidR="00305AD9" w:rsidRPr="007F3A17" w:rsidRDefault="00305AD9" w:rsidP="0017540F">
      <w:pPr>
        <w:widowControl w:val="0"/>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8 Т</w:t>
      </w:r>
      <w:r w:rsidRPr="007F3A17">
        <w:rPr>
          <w:rFonts w:ascii="Times New Roman" w:eastAsia="Times New Roman" w:hAnsi="Times New Roman"/>
          <w:sz w:val="28"/>
          <w:szCs w:val="28"/>
          <w:lang w:val="kk-KZ" w:eastAsia="ru-RU"/>
        </w:rPr>
        <w:t>арау.</w:t>
      </w:r>
      <w:r>
        <w:rPr>
          <w:rFonts w:ascii="Times New Roman" w:eastAsia="Times New Roman" w:hAnsi="Times New Roman"/>
          <w:sz w:val="28"/>
          <w:szCs w:val="28"/>
          <w:lang w:val="kk-KZ" w:eastAsia="ru-RU"/>
        </w:rPr>
        <w:t xml:space="preserve"> Объектіні жалға беру рәсімі, </w:t>
      </w:r>
      <w:r w:rsidRPr="007F3A17">
        <w:rPr>
          <w:rFonts w:ascii="Times New Roman" w:eastAsia="Times New Roman" w:hAnsi="Times New Roman"/>
          <w:sz w:val="28"/>
          <w:szCs w:val="28"/>
          <w:lang w:val="kk-KZ" w:eastAsia="ru-RU"/>
        </w:rPr>
        <w:t>егер конкурс өткізілмесе.……………………………………......</w:t>
      </w:r>
      <w:r>
        <w:rPr>
          <w:rFonts w:ascii="Times New Roman" w:eastAsia="Times New Roman" w:hAnsi="Times New Roman"/>
          <w:sz w:val="28"/>
          <w:szCs w:val="28"/>
          <w:lang w:val="kk-KZ" w:eastAsia="ru-RU"/>
        </w:rPr>
        <w:t>................</w:t>
      </w:r>
      <w:r w:rsidR="00CC00EA">
        <w:rPr>
          <w:rFonts w:ascii="Times New Roman" w:eastAsia="Times New Roman" w:hAnsi="Times New Roman"/>
          <w:sz w:val="28"/>
          <w:szCs w:val="28"/>
          <w:lang w:val="kk-KZ" w:eastAsia="ru-RU"/>
        </w:rPr>
        <w:t>............</w:t>
      </w:r>
      <w:r w:rsidR="0017540F">
        <w:rPr>
          <w:rFonts w:ascii="Times New Roman" w:eastAsia="Times New Roman" w:hAnsi="Times New Roman"/>
          <w:sz w:val="28"/>
          <w:szCs w:val="28"/>
          <w:lang w:val="kk-KZ" w:eastAsia="ru-RU"/>
        </w:rPr>
        <w:t>.</w:t>
      </w:r>
      <w:r w:rsidR="00CC00EA">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w:t>
      </w:r>
      <w:r w:rsidRPr="007F3A17">
        <w:rPr>
          <w:rFonts w:ascii="Times New Roman" w:eastAsia="Times New Roman" w:hAnsi="Times New Roman"/>
          <w:sz w:val="28"/>
          <w:szCs w:val="28"/>
          <w:lang w:val="kk-KZ" w:eastAsia="ru-RU"/>
        </w:rPr>
        <w:t>.....8</w:t>
      </w:r>
    </w:p>
    <w:p w:rsidR="00305AD9" w:rsidRPr="007F3A17" w:rsidRDefault="00305AD9" w:rsidP="0017540F">
      <w:pPr>
        <w:widowControl w:val="0"/>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9 Т</w:t>
      </w:r>
      <w:r w:rsidRPr="007F3A17">
        <w:rPr>
          <w:rFonts w:ascii="Times New Roman" w:eastAsia="Times New Roman" w:hAnsi="Times New Roman"/>
          <w:sz w:val="28"/>
          <w:szCs w:val="28"/>
          <w:lang w:val="kk-KZ" w:eastAsia="ru-RU"/>
        </w:rPr>
        <w:t xml:space="preserve">арау. </w:t>
      </w:r>
      <w:r>
        <w:rPr>
          <w:rFonts w:ascii="Times New Roman" w:eastAsia="Times New Roman" w:hAnsi="Times New Roman"/>
          <w:sz w:val="28"/>
          <w:szCs w:val="28"/>
          <w:lang w:val="kk-KZ" w:eastAsia="ru-RU"/>
        </w:rPr>
        <w:t xml:space="preserve">  </w:t>
      </w:r>
      <w:r w:rsidRPr="007F3A17">
        <w:rPr>
          <w:rFonts w:ascii="Times New Roman" w:eastAsia="Times New Roman" w:hAnsi="Times New Roman"/>
          <w:sz w:val="28"/>
          <w:szCs w:val="28"/>
          <w:lang w:val="kk-KZ" w:eastAsia="ru-RU"/>
        </w:rPr>
        <w:t>Шарт жасасу және объектіні беру тәртібі ....……</w:t>
      </w:r>
      <w:r w:rsidR="00CC00EA">
        <w:rPr>
          <w:rFonts w:ascii="Times New Roman" w:eastAsia="Times New Roman" w:hAnsi="Times New Roman"/>
          <w:sz w:val="28"/>
          <w:szCs w:val="28"/>
          <w:lang w:val="kk-KZ" w:eastAsia="ru-RU"/>
        </w:rPr>
        <w:t>..........</w:t>
      </w:r>
      <w:r w:rsidR="0017540F">
        <w:rPr>
          <w:rFonts w:ascii="Times New Roman" w:eastAsia="Times New Roman" w:hAnsi="Times New Roman"/>
          <w:sz w:val="28"/>
          <w:szCs w:val="28"/>
          <w:lang w:val="kk-KZ" w:eastAsia="ru-RU"/>
        </w:rPr>
        <w:t>...</w:t>
      </w:r>
      <w:r w:rsidR="00CC00EA">
        <w:rPr>
          <w:rFonts w:ascii="Times New Roman" w:eastAsia="Times New Roman" w:hAnsi="Times New Roman"/>
          <w:sz w:val="28"/>
          <w:szCs w:val="28"/>
          <w:lang w:val="kk-KZ" w:eastAsia="ru-RU"/>
        </w:rPr>
        <w:t>..............</w:t>
      </w:r>
      <w:r w:rsidRPr="007F3A17">
        <w:rPr>
          <w:rFonts w:ascii="Times New Roman" w:eastAsia="Times New Roman" w:hAnsi="Times New Roman"/>
          <w:sz w:val="28"/>
          <w:szCs w:val="28"/>
          <w:lang w:val="kk-KZ" w:eastAsia="ru-RU"/>
        </w:rPr>
        <w:t>…8</w:t>
      </w:r>
    </w:p>
    <w:p w:rsidR="00305AD9" w:rsidRPr="007F3A17" w:rsidRDefault="00305AD9" w:rsidP="0017540F">
      <w:pPr>
        <w:widowControl w:val="0"/>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10 Т</w:t>
      </w:r>
      <w:r w:rsidRPr="007F3A17">
        <w:rPr>
          <w:rFonts w:ascii="Times New Roman" w:eastAsia="Times New Roman" w:hAnsi="Times New Roman"/>
          <w:sz w:val="28"/>
          <w:szCs w:val="28"/>
          <w:lang w:val="kk-KZ" w:eastAsia="ru-RU"/>
        </w:rPr>
        <w:t xml:space="preserve">арау. </w:t>
      </w:r>
      <w:r>
        <w:rPr>
          <w:rFonts w:ascii="Times New Roman" w:eastAsia="Times New Roman" w:hAnsi="Times New Roman"/>
          <w:sz w:val="28"/>
          <w:szCs w:val="28"/>
          <w:lang w:val="kk-KZ" w:eastAsia="ru-RU"/>
        </w:rPr>
        <w:t xml:space="preserve"> </w:t>
      </w:r>
      <w:r w:rsidRPr="007F3A17">
        <w:rPr>
          <w:rFonts w:ascii="Times New Roman" w:eastAsia="Times New Roman" w:hAnsi="Times New Roman"/>
          <w:sz w:val="28"/>
          <w:szCs w:val="28"/>
          <w:lang w:val="kk-KZ" w:eastAsia="ru-RU"/>
        </w:rPr>
        <w:t>Қорытынды ережелер ....................</w:t>
      </w:r>
      <w:r>
        <w:rPr>
          <w:rFonts w:ascii="Times New Roman" w:eastAsia="Times New Roman" w:hAnsi="Times New Roman"/>
          <w:sz w:val="28"/>
          <w:szCs w:val="28"/>
          <w:lang w:val="kk-KZ" w:eastAsia="ru-RU"/>
        </w:rPr>
        <w:t>..........................</w:t>
      </w:r>
      <w:r w:rsidR="00CC00EA">
        <w:rPr>
          <w:rFonts w:ascii="Times New Roman" w:eastAsia="Times New Roman" w:hAnsi="Times New Roman"/>
          <w:sz w:val="28"/>
          <w:szCs w:val="28"/>
          <w:lang w:val="kk-KZ" w:eastAsia="ru-RU"/>
        </w:rPr>
        <w:t>............……....</w:t>
      </w:r>
      <w:r w:rsidRPr="007F3A17">
        <w:rPr>
          <w:rFonts w:ascii="Times New Roman" w:eastAsia="Times New Roman" w:hAnsi="Times New Roman"/>
          <w:sz w:val="28"/>
          <w:szCs w:val="28"/>
          <w:lang w:val="kk-KZ" w:eastAsia="ru-RU"/>
        </w:rPr>
        <w:t>…</w:t>
      </w:r>
      <w:r w:rsidR="00CC00EA">
        <w:rPr>
          <w:rFonts w:ascii="Times New Roman" w:eastAsia="Times New Roman" w:hAnsi="Times New Roman"/>
          <w:sz w:val="28"/>
          <w:szCs w:val="28"/>
          <w:lang w:val="kk-KZ" w:eastAsia="ru-RU"/>
        </w:rPr>
        <w:t>.</w:t>
      </w:r>
      <w:r w:rsidRPr="007F3A17">
        <w:rPr>
          <w:rFonts w:ascii="Times New Roman" w:eastAsia="Times New Roman" w:hAnsi="Times New Roman"/>
          <w:sz w:val="28"/>
          <w:szCs w:val="28"/>
          <w:lang w:val="kk-KZ" w:eastAsia="ru-RU"/>
        </w:rPr>
        <w:t>9</w:t>
      </w:r>
    </w:p>
    <w:p w:rsidR="00305AD9" w:rsidRDefault="00305AD9" w:rsidP="0017540F">
      <w:pPr>
        <w:widowControl w:val="0"/>
        <w:spacing w:after="0" w:line="240" w:lineRule="auto"/>
        <w:ind w:right="-142"/>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11 Т</w:t>
      </w:r>
      <w:r w:rsidRPr="007F3A17">
        <w:rPr>
          <w:rFonts w:ascii="Times New Roman" w:eastAsia="Times New Roman" w:hAnsi="Times New Roman"/>
          <w:sz w:val="28"/>
          <w:szCs w:val="28"/>
          <w:lang w:val="kk-KZ" w:eastAsia="ru-RU"/>
        </w:rPr>
        <w:t>арау. Келісу, тарату және сақтау .</w:t>
      </w:r>
      <w:r w:rsidR="0017540F">
        <w:rPr>
          <w:rFonts w:ascii="Times New Roman" w:eastAsia="Times New Roman" w:hAnsi="Times New Roman"/>
          <w:sz w:val="28"/>
          <w:szCs w:val="28"/>
          <w:lang w:val="kk-KZ" w:eastAsia="ru-RU"/>
        </w:rPr>
        <w:t>.</w:t>
      </w:r>
      <w:r w:rsidRPr="007F3A17">
        <w:rPr>
          <w:rFonts w:ascii="Times New Roman" w:eastAsia="Times New Roman" w:hAnsi="Times New Roman"/>
          <w:sz w:val="28"/>
          <w:szCs w:val="28"/>
          <w:lang w:val="kk-KZ" w:eastAsia="ru-RU"/>
        </w:rPr>
        <w:t>..........................</w:t>
      </w:r>
      <w:r w:rsidR="0017540F">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w:t>
      </w:r>
      <w:r w:rsidR="00CC00EA">
        <w:rPr>
          <w:rFonts w:ascii="Times New Roman" w:eastAsia="Times New Roman" w:hAnsi="Times New Roman"/>
          <w:sz w:val="28"/>
          <w:szCs w:val="28"/>
          <w:lang w:val="kk-KZ" w:eastAsia="ru-RU"/>
        </w:rPr>
        <w:t>.......</w:t>
      </w:r>
      <w:r w:rsidR="0017540F">
        <w:rPr>
          <w:rFonts w:ascii="Times New Roman" w:eastAsia="Times New Roman" w:hAnsi="Times New Roman"/>
          <w:sz w:val="28"/>
          <w:szCs w:val="28"/>
          <w:lang w:val="kk-KZ" w:eastAsia="ru-RU"/>
        </w:rPr>
        <w:t>.</w:t>
      </w:r>
      <w:r w:rsidRPr="007F3A17">
        <w:rPr>
          <w:rFonts w:ascii="Times New Roman" w:eastAsia="Times New Roman" w:hAnsi="Times New Roman"/>
          <w:sz w:val="28"/>
          <w:szCs w:val="28"/>
          <w:lang w:val="kk-KZ" w:eastAsia="ru-RU"/>
        </w:rPr>
        <w:t>9</w:t>
      </w:r>
    </w:p>
    <w:p w:rsidR="00305AD9" w:rsidRDefault="00305AD9" w:rsidP="00305AD9">
      <w:pPr>
        <w:widowControl w:val="0"/>
        <w:spacing w:after="0" w:line="240" w:lineRule="auto"/>
        <w:jc w:val="both"/>
        <w:rPr>
          <w:rFonts w:ascii="Times New Roman" w:eastAsia="Times New Roman" w:hAnsi="Times New Roman"/>
          <w:sz w:val="28"/>
          <w:szCs w:val="28"/>
          <w:lang w:val="kk-KZ" w:eastAsia="ru-RU"/>
        </w:rPr>
      </w:pPr>
    </w:p>
    <w:p w:rsidR="00305AD9" w:rsidRDefault="00305AD9" w:rsidP="00305AD9">
      <w:pPr>
        <w:widowControl w:val="0"/>
        <w:spacing w:after="0" w:line="240" w:lineRule="auto"/>
        <w:jc w:val="both"/>
        <w:rPr>
          <w:rFonts w:ascii="Times New Roman" w:eastAsia="Times New Roman" w:hAnsi="Times New Roman"/>
          <w:sz w:val="28"/>
          <w:szCs w:val="28"/>
          <w:lang w:val="kk-KZ" w:eastAsia="ru-RU"/>
        </w:rPr>
      </w:pPr>
    </w:p>
    <w:p w:rsidR="00305AD9" w:rsidRDefault="00305AD9" w:rsidP="00305AD9">
      <w:pPr>
        <w:widowControl w:val="0"/>
        <w:spacing w:after="0" w:line="240" w:lineRule="auto"/>
        <w:jc w:val="both"/>
        <w:rPr>
          <w:rFonts w:ascii="Times New Roman" w:eastAsia="Times New Roman" w:hAnsi="Times New Roman"/>
          <w:sz w:val="28"/>
          <w:szCs w:val="28"/>
          <w:lang w:val="kk-KZ" w:eastAsia="ru-RU"/>
        </w:rPr>
      </w:pPr>
    </w:p>
    <w:p w:rsidR="00305AD9" w:rsidRPr="0017540F" w:rsidRDefault="00305AD9" w:rsidP="00305AD9">
      <w:pPr>
        <w:jc w:val="both"/>
        <w:rPr>
          <w:rFonts w:ascii="Times New Roman" w:hAnsi="Times New Roman"/>
          <w:sz w:val="28"/>
          <w:lang w:val="kk-KZ"/>
        </w:rPr>
      </w:pPr>
    </w:p>
    <w:p w:rsidR="00305AD9" w:rsidRPr="0017540F" w:rsidRDefault="00305AD9" w:rsidP="00305AD9">
      <w:pPr>
        <w:jc w:val="both"/>
        <w:rPr>
          <w:rFonts w:ascii="Times New Roman" w:hAnsi="Times New Roman"/>
          <w:sz w:val="28"/>
          <w:lang w:val="kk-KZ"/>
        </w:rPr>
      </w:pPr>
    </w:p>
    <w:p w:rsidR="00305AD9" w:rsidRPr="0017540F" w:rsidRDefault="00305AD9" w:rsidP="00305AD9">
      <w:pPr>
        <w:spacing w:after="0" w:line="240" w:lineRule="auto"/>
        <w:ind w:firstLine="709"/>
        <w:jc w:val="both"/>
        <w:rPr>
          <w:rFonts w:ascii="Times New Roman" w:hAnsi="Times New Roman"/>
          <w:sz w:val="28"/>
          <w:lang w:val="kk-KZ"/>
        </w:rPr>
      </w:pPr>
      <w:r w:rsidRPr="0017540F">
        <w:rPr>
          <w:rFonts w:ascii="Times New Roman" w:hAnsi="Times New Roman"/>
          <w:sz w:val="28"/>
          <w:lang w:val="kk-KZ"/>
        </w:rPr>
        <w:br w:type="page"/>
      </w:r>
    </w:p>
    <w:p w:rsidR="00305AD9" w:rsidRPr="00720A40" w:rsidRDefault="00305AD9" w:rsidP="00305AD9">
      <w:pPr>
        <w:spacing w:after="0" w:line="240" w:lineRule="auto"/>
        <w:ind w:firstLine="567"/>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lastRenderedPageBreak/>
        <w:t>1 Т</w:t>
      </w:r>
      <w:r w:rsidRPr="00720A40">
        <w:rPr>
          <w:rFonts w:ascii="Times New Roman" w:eastAsia="Times New Roman" w:hAnsi="Times New Roman"/>
          <w:b/>
          <w:sz w:val="28"/>
          <w:szCs w:val="28"/>
          <w:lang w:val="kk-KZ" w:eastAsia="ru-RU"/>
        </w:rPr>
        <w:t>арау. Қолдану саласы</w:t>
      </w:r>
    </w:p>
    <w:p w:rsidR="00305AD9" w:rsidRPr="00720A40" w:rsidRDefault="00305AD9" w:rsidP="00305AD9">
      <w:pPr>
        <w:spacing w:after="0" w:line="240" w:lineRule="auto"/>
        <w:ind w:firstLine="567"/>
        <w:jc w:val="both"/>
        <w:rPr>
          <w:rFonts w:ascii="Times New Roman" w:eastAsia="Times New Roman" w:hAnsi="Times New Roman"/>
          <w:b/>
          <w:sz w:val="28"/>
          <w:szCs w:val="28"/>
          <w:lang w:val="kk-KZ" w:eastAsia="ru-RU"/>
        </w:rPr>
      </w:pPr>
    </w:p>
    <w:p w:rsidR="00305AD9" w:rsidRPr="00720A40" w:rsidRDefault="00305AD9" w:rsidP="00305AD9">
      <w:pPr>
        <w:spacing w:after="0" w:line="240" w:lineRule="auto"/>
        <w:ind w:firstLine="567"/>
        <w:jc w:val="both"/>
        <w:rPr>
          <w:rFonts w:ascii="Times New Roman" w:eastAsia="Times New Roman" w:hAnsi="Times New Roman"/>
          <w:sz w:val="28"/>
          <w:szCs w:val="28"/>
          <w:lang w:val="kk-KZ" w:eastAsia="ru-RU"/>
        </w:rPr>
      </w:pPr>
      <w:r w:rsidRPr="00720A40">
        <w:rPr>
          <w:rFonts w:ascii="Times New Roman" w:eastAsia="Times New Roman" w:hAnsi="Times New Roman"/>
          <w:sz w:val="28"/>
          <w:szCs w:val="28"/>
          <w:lang w:val="kk-KZ" w:eastAsia="ru-RU"/>
        </w:rPr>
        <w:t xml:space="preserve">1. Осы </w:t>
      </w:r>
      <w:r>
        <w:rPr>
          <w:rFonts w:ascii="Times New Roman" w:eastAsia="Times New Roman" w:hAnsi="Times New Roman"/>
          <w:sz w:val="28"/>
          <w:szCs w:val="28"/>
          <w:lang w:val="kk-KZ" w:eastAsia="ru-RU"/>
        </w:rPr>
        <w:t>ережелер м</w:t>
      </w:r>
      <w:r w:rsidRPr="00720A40">
        <w:rPr>
          <w:rFonts w:ascii="Times New Roman" w:eastAsia="Times New Roman" w:hAnsi="Times New Roman"/>
          <w:sz w:val="28"/>
          <w:szCs w:val="28"/>
          <w:lang w:val="kk-KZ" w:eastAsia="ru-RU"/>
        </w:rPr>
        <w:t>е</w:t>
      </w:r>
      <w:r>
        <w:rPr>
          <w:rFonts w:ascii="Times New Roman" w:eastAsia="Times New Roman" w:hAnsi="Times New Roman"/>
          <w:sz w:val="28"/>
          <w:szCs w:val="28"/>
          <w:lang w:val="kk-KZ" w:eastAsia="ru-RU"/>
        </w:rPr>
        <w:t>млекеттік сатып алу бөлімінің, «</w:t>
      </w:r>
      <w:r w:rsidRPr="00720A40">
        <w:rPr>
          <w:rFonts w:ascii="Times New Roman" w:eastAsia="Times New Roman" w:hAnsi="Times New Roman"/>
          <w:sz w:val="28"/>
          <w:szCs w:val="28"/>
          <w:lang w:val="kk-KZ" w:eastAsia="ru-RU"/>
        </w:rPr>
        <w:t>А</w:t>
      </w:r>
      <w:r>
        <w:rPr>
          <w:rFonts w:ascii="Times New Roman" w:eastAsia="Times New Roman" w:hAnsi="Times New Roman"/>
          <w:sz w:val="28"/>
          <w:szCs w:val="28"/>
          <w:lang w:val="kk-KZ" w:eastAsia="ru-RU"/>
        </w:rPr>
        <w:t>.Байтұрсынов атындағы Қостанай өңірлік университеті»</w:t>
      </w:r>
      <w:r w:rsidRPr="00720A40">
        <w:rPr>
          <w:rFonts w:ascii="Times New Roman" w:eastAsia="Times New Roman" w:hAnsi="Times New Roman"/>
          <w:sz w:val="28"/>
          <w:szCs w:val="28"/>
          <w:lang w:val="kk-KZ" w:eastAsia="ru-RU"/>
        </w:rPr>
        <w:t xml:space="preserve"> КЕАҚ (бұдан әрі – А. Байтұрсынов атындағы Қостанай </w:t>
      </w:r>
      <w:r>
        <w:rPr>
          <w:rFonts w:ascii="Times New Roman" w:eastAsia="Times New Roman" w:hAnsi="Times New Roman"/>
          <w:sz w:val="28"/>
          <w:szCs w:val="28"/>
          <w:lang w:val="kk-KZ" w:eastAsia="ru-RU"/>
        </w:rPr>
        <w:t>ө</w:t>
      </w:r>
      <w:r w:rsidRPr="00720A40">
        <w:rPr>
          <w:rFonts w:ascii="Times New Roman" w:eastAsia="Times New Roman" w:hAnsi="Times New Roman"/>
          <w:sz w:val="28"/>
          <w:szCs w:val="28"/>
          <w:lang w:val="kk-KZ" w:eastAsia="ru-RU"/>
        </w:rPr>
        <w:t>ңірлік университеті) талаптарын анықтайды және белгілейді.</w:t>
      </w:r>
    </w:p>
    <w:p w:rsidR="00305AD9" w:rsidRPr="009B51F3" w:rsidRDefault="001E00E4" w:rsidP="00305AD9">
      <w:pP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Ережелер</w:t>
      </w:r>
      <w:r w:rsidR="00305AD9" w:rsidRPr="00C4450D">
        <w:rPr>
          <w:rFonts w:ascii="Times New Roman" w:eastAsia="Times New Roman" w:hAnsi="Times New Roman"/>
          <w:sz w:val="28"/>
          <w:szCs w:val="28"/>
          <w:lang w:val="kk-KZ" w:eastAsia="ru-RU"/>
        </w:rPr>
        <w:t xml:space="preserve"> ҚР қолданыстағы заңнамасына қайшы келмейді және </w:t>
      </w:r>
      <w:r>
        <w:rPr>
          <w:rFonts w:ascii="Times New Roman" w:eastAsia="Times New Roman" w:hAnsi="Times New Roman"/>
          <w:sz w:val="28"/>
          <w:szCs w:val="28"/>
          <w:lang w:val="kk-KZ" w:eastAsia="ru-RU"/>
        </w:rPr>
        <w:t>ҚР</w:t>
      </w:r>
      <w:r w:rsidR="00305AD9" w:rsidRPr="00C4450D">
        <w:rPr>
          <w:rFonts w:ascii="Times New Roman" w:eastAsia="Times New Roman" w:hAnsi="Times New Roman"/>
          <w:sz w:val="28"/>
          <w:szCs w:val="28"/>
          <w:lang w:val="kk-KZ" w:eastAsia="ru-RU"/>
        </w:rPr>
        <w:t xml:space="preserve"> 026-2020 стандартына сәйкес әзірленді.</w:t>
      </w:r>
    </w:p>
    <w:p w:rsidR="00305AD9" w:rsidRDefault="00305AD9" w:rsidP="00305AD9">
      <w:pPr>
        <w:spacing w:after="0" w:line="240" w:lineRule="auto"/>
        <w:ind w:firstLine="567"/>
        <w:jc w:val="both"/>
        <w:rPr>
          <w:rFonts w:ascii="Times New Roman" w:eastAsia="Times New Roman" w:hAnsi="Times New Roman"/>
          <w:b/>
          <w:sz w:val="28"/>
          <w:szCs w:val="28"/>
          <w:lang w:val="kk-KZ" w:eastAsia="ru-RU"/>
        </w:rPr>
      </w:pPr>
    </w:p>
    <w:p w:rsidR="00305AD9" w:rsidRPr="00720A40" w:rsidRDefault="00305AD9" w:rsidP="00305AD9">
      <w:pPr>
        <w:spacing w:after="0" w:line="240" w:lineRule="auto"/>
        <w:ind w:firstLine="567"/>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2 Т</w:t>
      </w:r>
      <w:r w:rsidRPr="00720A40">
        <w:rPr>
          <w:rFonts w:ascii="Times New Roman" w:eastAsia="Times New Roman" w:hAnsi="Times New Roman"/>
          <w:b/>
          <w:sz w:val="28"/>
          <w:szCs w:val="28"/>
          <w:lang w:val="kk-KZ" w:eastAsia="ru-RU"/>
        </w:rPr>
        <w:t>арау. Нормативтік сілтемелер</w:t>
      </w:r>
    </w:p>
    <w:p w:rsidR="00305AD9" w:rsidRPr="00720A40" w:rsidRDefault="00305AD9" w:rsidP="00305AD9">
      <w:pPr>
        <w:spacing w:after="0" w:line="240" w:lineRule="auto"/>
        <w:ind w:firstLine="567"/>
        <w:jc w:val="both"/>
        <w:rPr>
          <w:rFonts w:ascii="Times New Roman" w:eastAsia="Times New Roman" w:hAnsi="Times New Roman"/>
          <w:b/>
          <w:sz w:val="28"/>
          <w:szCs w:val="28"/>
          <w:lang w:val="kk-KZ" w:eastAsia="ru-RU"/>
        </w:rPr>
      </w:pPr>
    </w:p>
    <w:p w:rsidR="00305AD9" w:rsidRPr="00720A40" w:rsidRDefault="00305AD9" w:rsidP="00305AD9">
      <w:pPr>
        <w:spacing w:after="0" w:line="240" w:lineRule="auto"/>
        <w:ind w:firstLine="567"/>
        <w:jc w:val="both"/>
        <w:rPr>
          <w:rFonts w:ascii="Times New Roman" w:eastAsia="Times New Roman" w:hAnsi="Times New Roman"/>
          <w:sz w:val="28"/>
          <w:szCs w:val="28"/>
          <w:lang w:val="kk-KZ" w:eastAsia="ru-RU"/>
        </w:rPr>
      </w:pPr>
      <w:r w:rsidRPr="00720A40">
        <w:rPr>
          <w:rFonts w:ascii="Times New Roman" w:eastAsia="Times New Roman" w:hAnsi="Times New Roman"/>
          <w:sz w:val="28"/>
          <w:szCs w:val="28"/>
          <w:lang w:val="kk-KZ" w:eastAsia="ru-RU"/>
        </w:rPr>
        <w:t xml:space="preserve">2. Осы </w:t>
      </w:r>
      <w:r>
        <w:rPr>
          <w:rFonts w:ascii="Times New Roman" w:eastAsia="Times New Roman" w:hAnsi="Times New Roman"/>
          <w:sz w:val="28"/>
          <w:szCs w:val="28"/>
          <w:lang w:val="kk-KZ" w:eastAsia="ru-RU"/>
        </w:rPr>
        <w:t>ережелерде</w:t>
      </w:r>
      <w:r w:rsidRPr="00720A40">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келесі</w:t>
      </w:r>
      <w:r w:rsidRPr="00720A40">
        <w:rPr>
          <w:rFonts w:ascii="Times New Roman" w:eastAsia="Times New Roman" w:hAnsi="Times New Roman"/>
          <w:sz w:val="28"/>
          <w:szCs w:val="28"/>
          <w:lang w:val="kk-KZ" w:eastAsia="ru-RU"/>
        </w:rPr>
        <w:t xml:space="preserve"> нормативтік құжаттарға сілтемелер пайдаланылды:</w:t>
      </w:r>
    </w:p>
    <w:p w:rsidR="00305AD9" w:rsidRPr="00C4450D" w:rsidRDefault="00305AD9" w:rsidP="00305AD9">
      <w:pP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1) </w:t>
      </w:r>
      <w:r w:rsidRPr="00C4450D">
        <w:rPr>
          <w:rFonts w:ascii="Times New Roman" w:eastAsia="Times New Roman" w:hAnsi="Times New Roman"/>
          <w:sz w:val="28"/>
          <w:szCs w:val="28"/>
          <w:lang w:val="kk-KZ" w:eastAsia="ru-RU"/>
        </w:rPr>
        <w:t xml:space="preserve">Қазақстан Республикасының </w:t>
      </w:r>
      <w:r>
        <w:rPr>
          <w:rFonts w:ascii="Times New Roman" w:eastAsia="Times New Roman" w:hAnsi="Times New Roman"/>
          <w:sz w:val="28"/>
          <w:szCs w:val="28"/>
          <w:lang w:val="kk-KZ" w:eastAsia="ru-RU"/>
        </w:rPr>
        <w:t xml:space="preserve">№ 434-V «Мемлекеттік сатып алу туралы» </w:t>
      </w:r>
      <w:r w:rsidRPr="00C4450D">
        <w:rPr>
          <w:rFonts w:ascii="Times New Roman" w:eastAsia="Times New Roman" w:hAnsi="Times New Roman"/>
          <w:sz w:val="28"/>
          <w:szCs w:val="28"/>
          <w:lang w:val="kk-KZ" w:eastAsia="ru-RU"/>
        </w:rPr>
        <w:t>2015 жылғ</w:t>
      </w:r>
      <w:r>
        <w:rPr>
          <w:rFonts w:ascii="Times New Roman" w:eastAsia="Times New Roman" w:hAnsi="Times New Roman"/>
          <w:sz w:val="28"/>
          <w:szCs w:val="28"/>
          <w:lang w:val="kk-KZ" w:eastAsia="ru-RU"/>
        </w:rPr>
        <w:t>ы 4 желтоқсандағы Заңы;</w:t>
      </w:r>
    </w:p>
    <w:p w:rsidR="00305AD9" w:rsidRPr="00C4450D" w:rsidRDefault="00305AD9" w:rsidP="00305AD9">
      <w:pPr>
        <w:spacing w:after="0" w:line="240" w:lineRule="auto"/>
        <w:ind w:firstLine="567"/>
        <w:jc w:val="both"/>
        <w:rPr>
          <w:rFonts w:ascii="Times New Roman" w:eastAsia="Times New Roman" w:hAnsi="Times New Roman"/>
          <w:sz w:val="28"/>
          <w:szCs w:val="28"/>
          <w:lang w:val="kk-KZ" w:eastAsia="ru-RU"/>
        </w:rPr>
      </w:pPr>
      <w:r w:rsidRPr="00C4450D">
        <w:rPr>
          <w:rFonts w:ascii="Times New Roman" w:eastAsia="Times New Roman" w:hAnsi="Times New Roman"/>
          <w:sz w:val="28"/>
          <w:szCs w:val="28"/>
          <w:lang w:val="kk-KZ" w:eastAsia="ru-RU"/>
        </w:rPr>
        <w:t>2) Қазақстан Республикасының Азаматтық кодексі;</w:t>
      </w:r>
    </w:p>
    <w:p w:rsidR="00305AD9" w:rsidRPr="00C4450D" w:rsidRDefault="00305AD9" w:rsidP="00305AD9">
      <w:pPr>
        <w:spacing w:after="0" w:line="240" w:lineRule="auto"/>
        <w:ind w:firstLine="567"/>
        <w:jc w:val="both"/>
        <w:rPr>
          <w:rFonts w:ascii="Times New Roman" w:eastAsia="Times New Roman" w:hAnsi="Times New Roman"/>
          <w:sz w:val="28"/>
          <w:szCs w:val="28"/>
          <w:lang w:val="kk-KZ" w:eastAsia="ru-RU"/>
        </w:rPr>
      </w:pPr>
      <w:r w:rsidRPr="00C4450D">
        <w:rPr>
          <w:rFonts w:ascii="Times New Roman" w:eastAsia="Times New Roman" w:hAnsi="Times New Roman"/>
          <w:sz w:val="28"/>
          <w:szCs w:val="28"/>
          <w:lang w:val="kk-KZ" w:eastAsia="ru-RU"/>
        </w:rPr>
        <w:t xml:space="preserve">3) </w:t>
      </w:r>
      <w:r>
        <w:rPr>
          <w:rFonts w:ascii="Times New Roman" w:eastAsia="Times New Roman" w:hAnsi="Times New Roman"/>
          <w:sz w:val="28"/>
          <w:szCs w:val="28"/>
          <w:lang w:val="kk-KZ" w:eastAsia="ru-RU"/>
        </w:rPr>
        <w:t xml:space="preserve">ҰС </w:t>
      </w:r>
      <w:r w:rsidRPr="00C4450D">
        <w:rPr>
          <w:rFonts w:ascii="Times New Roman" w:eastAsia="Times New Roman" w:hAnsi="Times New Roman"/>
          <w:sz w:val="28"/>
          <w:szCs w:val="28"/>
          <w:lang w:val="kk-KZ" w:eastAsia="ru-RU"/>
        </w:rPr>
        <w:t>004-2020. Ұйым стандарты. Іс қағаздарын жүргізу;</w:t>
      </w:r>
    </w:p>
    <w:p w:rsidR="00305AD9" w:rsidRPr="00C4450D" w:rsidRDefault="00305AD9" w:rsidP="00305AD9">
      <w:pPr>
        <w:spacing w:after="0" w:line="240" w:lineRule="auto"/>
        <w:ind w:firstLine="567"/>
        <w:jc w:val="both"/>
        <w:rPr>
          <w:rFonts w:ascii="Times New Roman" w:eastAsia="Times New Roman" w:hAnsi="Times New Roman"/>
          <w:sz w:val="28"/>
          <w:szCs w:val="28"/>
          <w:lang w:val="kk-KZ" w:eastAsia="ru-RU"/>
        </w:rPr>
      </w:pPr>
      <w:r w:rsidRPr="00C4450D">
        <w:rPr>
          <w:rFonts w:ascii="Times New Roman" w:eastAsia="Times New Roman" w:hAnsi="Times New Roman"/>
          <w:sz w:val="28"/>
          <w:szCs w:val="28"/>
          <w:lang w:val="kk-KZ" w:eastAsia="ru-RU"/>
        </w:rPr>
        <w:t xml:space="preserve">4) </w:t>
      </w:r>
      <w:r>
        <w:rPr>
          <w:rFonts w:ascii="Times New Roman" w:eastAsia="Times New Roman" w:hAnsi="Times New Roman"/>
          <w:sz w:val="28"/>
          <w:szCs w:val="28"/>
          <w:lang w:val="kk-KZ" w:eastAsia="ru-RU"/>
        </w:rPr>
        <w:t xml:space="preserve">ҰС </w:t>
      </w:r>
      <w:r w:rsidRPr="00C4450D">
        <w:rPr>
          <w:rFonts w:ascii="Times New Roman" w:eastAsia="Times New Roman" w:hAnsi="Times New Roman"/>
          <w:sz w:val="28"/>
          <w:szCs w:val="28"/>
          <w:lang w:val="kk-KZ" w:eastAsia="ru-RU"/>
        </w:rPr>
        <w:t>026-2020. Ұйым стандарты. Бөлімшелердің ережелері мен лауазымдық нұсқаулықтарды әзір</w:t>
      </w:r>
      <w:r w:rsidR="001E00E4">
        <w:rPr>
          <w:rFonts w:ascii="Times New Roman" w:eastAsia="Times New Roman" w:hAnsi="Times New Roman"/>
          <w:sz w:val="28"/>
          <w:szCs w:val="28"/>
          <w:lang w:val="kk-KZ" w:eastAsia="ru-RU"/>
        </w:rPr>
        <w:t>леу, келісу және бекіту тәртібі;</w:t>
      </w:r>
    </w:p>
    <w:p w:rsidR="00305AD9" w:rsidRPr="009B51F3" w:rsidRDefault="00305AD9" w:rsidP="00305AD9">
      <w:pPr>
        <w:spacing w:after="0" w:line="240" w:lineRule="auto"/>
        <w:ind w:firstLine="567"/>
        <w:jc w:val="both"/>
        <w:rPr>
          <w:rFonts w:ascii="Times New Roman" w:hAnsi="Times New Roman" w:cs="Times New Roman"/>
          <w:b/>
          <w:sz w:val="28"/>
          <w:lang w:val="kk-KZ"/>
        </w:rPr>
      </w:pPr>
      <w:r w:rsidRPr="00C4450D">
        <w:rPr>
          <w:rFonts w:ascii="Times New Roman" w:eastAsia="Times New Roman" w:hAnsi="Times New Roman"/>
          <w:sz w:val="28"/>
          <w:szCs w:val="28"/>
          <w:lang w:val="kk-KZ" w:eastAsia="ru-RU"/>
        </w:rPr>
        <w:t xml:space="preserve">5) </w:t>
      </w:r>
      <w:r>
        <w:rPr>
          <w:rFonts w:ascii="Times New Roman" w:eastAsia="Times New Roman" w:hAnsi="Times New Roman"/>
          <w:sz w:val="28"/>
          <w:szCs w:val="28"/>
          <w:lang w:val="kk-KZ" w:eastAsia="ru-RU"/>
        </w:rPr>
        <w:t>ҚР</w:t>
      </w:r>
      <w:r w:rsidRPr="00C4450D">
        <w:rPr>
          <w:rFonts w:ascii="Times New Roman" w:eastAsia="Times New Roman" w:hAnsi="Times New Roman"/>
          <w:sz w:val="28"/>
          <w:szCs w:val="28"/>
          <w:lang w:val="kk-KZ" w:eastAsia="ru-RU"/>
        </w:rPr>
        <w:t xml:space="preserve"> 003-2020. Құжатталған рәсім. Құжаттаманы басқару.</w:t>
      </w:r>
    </w:p>
    <w:p w:rsidR="00305AD9" w:rsidRDefault="00305AD9" w:rsidP="00305AD9">
      <w:pPr>
        <w:spacing w:after="0"/>
        <w:ind w:firstLine="567"/>
        <w:jc w:val="both"/>
        <w:rPr>
          <w:rFonts w:ascii="Times New Roman" w:hAnsi="Times New Roman" w:cs="Times New Roman"/>
          <w:b/>
          <w:sz w:val="28"/>
          <w:lang w:val="kk-KZ"/>
        </w:rPr>
      </w:pPr>
    </w:p>
    <w:p w:rsidR="00305AD9" w:rsidRPr="00874A33" w:rsidRDefault="00305AD9" w:rsidP="00305AD9">
      <w:pPr>
        <w:spacing w:after="0"/>
        <w:ind w:firstLine="567"/>
        <w:jc w:val="both"/>
        <w:rPr>
          <w:rFonts w:ascii="Times New Roman" w:hAnsi="Times New Roman" w:cs="Times New Roman"/>
          <w:b/>
          <w:sz w:val="28"/>
          <w:lang w:val="kk-KZ"/>
        </w:rPr>
      </w:pPr>
      <w:r>
        <w:rPr>
          <w:rFonts w:ascii="Times New Roman" w:hAnsi="Times New Roman" w:cs="Times New Roman"/>
          <w:b/>
          <w:sz w:val="28"/>
          <w:lang w:val="kk-KZ"/>
        </w:rPr>
        <w:t>3 Т</w:t>
      </w:r>
      <w:r w:rsidRPr="00874A33">
        <w:rPr>
          <w:rFonts w:ascii="Times New Roman" w:hAnsi="Times New Roman" w:cs="Times New Roman"/>
          <w:b/>
          <w:sz w:val="28"/>
          <w:lang w:val="kk-KZ"/>
        </w:rPr>
        <w:t xml:space="preserve">арау. </w:t>
      </w:r>
      <w:r>
        <w:rPr>
          <w:rFonts w:ascii="Times New Roman" w:hAnsi="Times New Roman" w:cs="Times New Roman"/>
          <w:b/>
          <w:sz w:val="28"/>
          <w:lang w:val="kk-KZ"/>
        </w:rPr>
        <w:t>Ережелерде</w:t>
      </w:r>
      <w:r w:rsidRPr="00874A33">
        <w:rPr>
          <w:rFonts w:ascii="Times New Roman" w:hAnsi="Times New Roman" w:cs="Times New Roman"/>
          <w:b/>
          <w:sz w:val="28"/>
          <w:lang w:val="kk-KZ"/>
        </w:rPr>
        <w:t xml:space="preserve"> пайдаланылатын негізгі ұғымдар</w:t>
      </w:r>
    </w:p>
    <w:p w:rsidR="00305AD9" w:rsidRPr="00874A33" w:rsidRDefault="00305AD9" w:rsidP="00305AD9">
      <w:pPr>
        <w:spacing w:after="0"/>
        <w:ind w:firstLine="567"/>
        <w:jc w:val="both"/>
        <w:rPr>
          <w:rFonts w:ascii="Times New Roman" w:hAnsi="Times New Roman" w:cs="Times New Roman"/>
          <w:b/>
          <w:sz w:val="28"/>
          <w:lang w:val="kk-KZ"/>
        </w:rPr>
      </w:pPr>
    </w:p>
    <w:p w:rsidR="00305AD9" w:rsidRPr="00874A33" w:rsidRDefault="00305AD9" w:rsidP="00305AD9">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3. Осы Е</w:t>
      </w:r>
      <w:r w:rsidRPr="00874A33">
        <w:rPr>
          <w:rFonts w:ascii="Times New Roman" w:hAnsi="Times New Roman" w:cs="Times New Roman"/>
          <w:sz w:val="28"/>
          <w:lang w:val="kk-KZ"/>
        </w:rPr>
        <w:t>режені жылжымайтын мүлікті тиімді басқаруды ұйымдастыру және тұрғын емес үй - жайларды мүліктік жалдауға (жалға алуға) беру тәр</w:t>
      </w:r>
      <w:r>
        <w:rPr>
          <w:rFonts w:ascii="Times New Roman" w:hAnsi="Times New Roman" w:cs="Times New Roman"/>
          <w:sz w:val="28"/>
          <w:lang w:val="kk-KZ"/>
        </w:rPr>
        <w:t>тібін реттеу мақсатында «</w:t>
      </w:r>
      <w:r w:rsidRPr="00874A33">
        <w:rPr>
          <w:rFonts w:ascii="Times New Roman" w:hAnsi="Times New Roman" w:cs="Times New Roman"/>
          <w:sz w:val="28"/>
          <w:lang w:val="kk-KZ"/>
        </w:rPr>
        <w:t>А</w:t>
      </w:r>
      <w:r>
        <w:rPr>
          <w:rFonts w:ascii="Times New Roman" w:hAnsi="Times New Roman" w:cs="Times New Roman"/>
          <w:sz w:val="28"/>
          <w:lang w:val="kk-KZ"/>
        </w:rPr>
        <w:t>.Байтұрсынов атындағы Қостанай ө</w:t>
      </w:r>
      <w:r w:rsidRPr="00874A33">
        <w:rPr>
          <w:rFonts w:ascii="Times New Roman" w:hAnsi="Times New Roman" w:cs="Times New Roman"/>
          <w:sz w:val="28"/>
          <w:lang w:val="kk-KZ"/>
        </w:rPr>
        <w:t>ңірлік</w:t>
      </w:r>
      <w:r>
        <w:rPr>
          <w:rFonts w:ascii="Times New Roman" w:hAnsi="Times New Roman" w:cs="Times New Roman"/>
          <w:sz w:val="28"/>
          <w:lang w:val="kk-KZ"/>
        </w:rPr>
        <w:t xml:space="preserve"> университеті» КЕАҚ (бұдан әрі - Қ</w:t>
      </w:r>
      <w:r w:rsidRPr="00874A33">
        <w:rPr>
          <w:rFonts w:ascii="Times New Roman" w:hAnsi="Times New Roman" w:cs="Times New Roman"/>
          <w:sz w:val="28"/>
          <w:lang w:val="kk-KZ"/>
        </w:rPr>
        <w:t>оғам) әзірледі (бұдан әрі</w:t>
      </w:r>
      <w:r>
        <w:rPr>
          <w:rFonts w:ascii="Times New Roman" w:hAnsi="Times New Roman" w:cs="Times New Roman"/>
          <w:sz w:val="28"/>
          <w:lang w:val="kk-KZ"/>
        </w:rPr>
        <w:t xml:space="preserve"> </w:t>
      </w:r>
      <w:r w:rsidRPr="00874A33">
        <w:rPr>
          <w:rFonts w:ascii="Times New Roman" w:hAnsi="Times New Roman" w:cs="Times New Roman"/>
          <w:sz w:val="28"/>
          <w:lang w:val="kk-KZ"/>
        </w:rPr>
        <w:t>-</w:t>
      </w:r>
      <w:r>
        <w:rPr>
          <w:rFonts w:ascii="Times New Roman" w:hAnsi="Times New Roman" w:cs="Times New Roman"/>
          <w:sz w:val="28"/>
          <w:lang w:val="kk-KZ"/>
        </w:rPr>
        <w:t xml:space="preserve"> Е</w:t>
      </w:r>
      <w:r w:rsidRPr="00874A33">
        <w:rPr>
          <w:rFonts w:ascii="Times New Roman" w:hAnsi="Times New Roman" w:cs="Times New Roman"/>
          <w:sz w:val="28"/>
          <w:lang w:val="kk-KZ"/>
        </w:rPr>
        <w:t>реже).</w:t>
      </w:r>
    </w:p>
    <w:p w:rsidR="00305AD9" w:rsidRPr="00874A33" w:rsidRDefault="00305AD9" w:rsidP="00305AD9">
      <w:pPr>
        <w:spacing w:after="0" w:line="240" w:lineRule="auto"/>
        <w:ind w:firstLine="567"/>
        <w:jc w:val="both"/>
        <w:rPr>
          <w:rFonts w:ascii="Times New Roman" w:hAnsi="Times New Roman" w:cs="Times New Roman"/>
          <w:sz w:val="28"/>
          <w:lang w:val="kk-KZ"/>
        </w:rPr>
      </w:pPr>
      <w:r w:rsidRPr="00874A33">
        <w:rPr>
          <w:rFonts w:ascii="Times New Roman" w:hAnsi="Times New Roman" w:cs="Times New Roman"/>
          <w:b/>
          <w:sz w:val="28"/>
          <w:lang w:val="kk-KZ"/>
        </w:rPr>
        <w:t>Жалдау ақысы -</w:t>
      </w:r>
      <w:r>
        <w:rPr>
          <w:rFonts w:ascii="Times New Roman" w:hAnsi="Times New Roman" w:cs="Times New Roman"/>
          <w:sz w:val="28"/>
          <w:lang w:val="kk-KZ"/>
        </w:rPr>
        <w:t xml:space="preserve"> </w:t>
      </w:r>
      <w:r w:rsidRPr="00874A33">
        <w:rPr>
          <w:rFonts w:ascii="Times New Roman" w:hAnsi="Times New Roman" w:cs="Times New Roman"/>
          <w:sz w:val="28"/>
          <w:lang w:val="kk-KZ"/>
        </w:rPr>
        <w:t>жалдау объектісі үшін жылына төлеуге жататын ақша қаражатының сомасы;</w:t>
      </w:r>
    </w:p>
    <w:p w:rsidR="00305AD9" w:rsidRPr="00874A33" w:rsidRDefault="00305AD9" w:rsidP="00305AD9">
      <w:pPr>
        <w:spacing w:after="0" w:line="240" w:lineRule="auto"/>
        <w:ind w:firstLine="567"/>
        <w:jc w:val="both"/>
        <w:rPr>
          <w:rFonts w:ascii="Times New Roman" w:hAnsi="Times New Roman" w:cs="Times New Roman"/>
          <w:sz w:val="28"/>
          <w:lang w:val="kk-KZ"/>
        </w:rPr>
      </w:pPr>
      <w:r w:rsidRPr="00874A33">
        <w:rPr>
          <w:rFonts w:ascii="Times New Roman" w:hAnsi="Times New Roman" w:cs="Times New Roman"/>
          <w:sz w:val="28"/>
          <w:lang w:val="kk-KZ"/>
        </w:rPr>
        <w:t>Тұрғын емес үй-жайды жалға беру құнын Қоғамның қаржы және экономикалық жоспарлау басқармасы ес</w:t>
      </w:r>
      <w:r>
        <w:rPr>
          <w:rFonts w:ascii="Times New Roman" w:hAnsi="Times New Roman" w:cs="Times New Roman"/>
          <w:sz w:val="28"/>
          <w:lang w:val="kk-KZ"/>
        </w:rPr>
        <w:t>ептейді және бекітеді</w:t>
      </w:r>
      <w:r w:rsidRPr="00874A33">
        <w:rPr>
          <w:rFonts w:ascii="Times New Roman" w:hAnsi="Times New Roman" w:cs="Times New Roman"/>
          <w:sz w:val="28"/>
          <w:lang w:val="kk-KZ"/>
        </w:rPr>
        <w:t>;</w:t>
      </w:r>
    </w:p>
    <w:p w:rsidR="00305AD9" w:rsidRPr="00874A33" w:rsidRDefault="00305AD9" w:rsidP="00305AD9">
      <w:pPr>
        <w:spacing w:after="0" w:line="240" w:lineRule="auto"/>
        <w:ind w:firstLine="567"/>
        <w:jc w:val="both"/>
        <w:rPr>
          <w:rFonts w:ascii="Times New Roman" w:hAnsi="Times New Roman" w:cs="Times New Roman"/>
          <w:sz w:val="28"/>
          <w:lang w:val="kk-KZ"/>
        </w:rPr>
      </w:pPr>
      <w:r w:rsidRPr="00874A33">
        <w:rPr>
          <w:rFonts w:ascii="Times New Roman" w:hAnsi="Times New Roman" w:cs="Times New Roman"/>
          <w:b/>
          <w:sz w:val="28"/>
          <w:lang w:val="kk-KZ"/>
        </w:rPr>
        <w:t xml:space="preserve">Жалға беруші </w:t>
      </w:r>
      <w:r>
        <w:rPr>
          <w:rFonts w:ascii="Times New Roman" w:hAnsi="Times New Roman" w:cs="Times New Roman"/>
          <w:b/>
          <w:sz w:val="28"/>
          <w:lang w:val="kk-KZ"/>
        </w:rPr>
        <w:t>–</w:t>
      </w:r>
      <w:r>
        <w:rPr>
          <w:rFonts w:ascii="Times New Roman" w:hAnsi="Times New Roman" w:cs="Times New Roman"/>
          <w:sz w:val="28"/>
          <w:lang w:val="kk-KZ"/>
        </w:rPr>
        <w:t xml:space="preserve"> «А.Байтұрсынов атындағы Қостанай ө</w:t>
      </w:r>
      <w:r w:rsidRPr="00874A33">
        <w:rPr>
          <w:rFonts w:ascii="Times New Roman" w:hAnsi="Times New Roman" w:cs="Times New Roman"/>
          <w:sz w:val="28"/>
          <w:lang w:val="kk-KZ"/>
        </w:rPr>
        <w:t>ңірлік</w:t>
      </w:r>
      <w:r>
        <w:rPr>
          <w:rFonts w:ascii="Times New Roman" w:hAnsi="Times New Roman" w:cs="Times New Roman"/>
          <w:sz w:val="28"/>
          <w:lang w:val="kk-KZ"/>
        </w:rPr>
        <w:t xml:space="preserve"> университеті» </w:t>
      </w:r>
      <w:r w:rsidRPr="00874A33">
        <w:rPr>
          <w:rFonts w:ascii="Times New Roman" w:hAnsi="Times New Roman" w:cs="Times New Roman"/>
          <w:sz w:val="28"/>
          <w:lang w:val="kk-KZ"/>
        </w:rPr>
        <w:t>КЕАҚ;</w:t>
      </w:r>
    </w:p>
    <w:p w:rsidR="00305AD9" w:rsidRPr="00874A33" w:rsidRDefault="00305AD9" w:rsidP="00305AD9">
      <w:pPr>
        <w:spacing w:after="0" w:line="240" w:lineRule="auto"/>
        <w:ind w:firstLine="567"/>
        <w:jc w:val="both"/>
        <w:rPr>
          <w:rFonts w:ascii="Times New Roman" w:hAnsi="Times New Roman" w:cs="Times New Roman"/>
          <w:sz w:val="28"/>
          <w:lang w:val="kk-KZ"/>
        </w:rPr>
      </w:pPr>
      <w:r w:rsidRPr="00874A33">
        <w:rPr>
          <w:rFonts w:ascii="Times New Roman" w:hAnsi="Times New Roman" w:cs="Times New Roman"/>
          <w:b/>
          <w:sz w:val="28"/>
          <w:lang w:val="kk-KZ"/>
        </w:rPr>
        <w:t>Жалға алушы</w:t>
      </w:r>
      <w:r>
        <w:rPr>
          <w:rFonts w:ascii="Times New Roman" w:hAnsi="Times New Roman" w:cs="Times New Roman"/>
          <w:b/>
          <w:sz w:val="28"/>
          <w:lang w:val="kk-KZ"/>
        </w:rPr>
        <w:t xml:space="preserve"> </w:t>
      </w:r>
      <w:r w:rsidRPr="00874A33">
        <w:rPr>
          <w:rFonts w:ascii="Times New Roman" w:hAnsi="Times New Roman" w:cs="Times New Roman"/>
          <w:b/>
          <w:sz w:val="28"/>
          <w:lang w:val="kk-KZ"/>
        </w:rPr>
        <w:t>-</w:t>
      </w:r>
      <w:r>
        <w:rPr>
          <w:rFonts w:ascii="Times New Roman" w:hAnsi="Times New Roman" w:cs="Times New Roman"/>
          <w:sz w:val="28"/>
          <w:lang w:val="kk-KZ"/>
        </w:rPr>
        <w:t xml:space="preserve"> о</w:t>
      </w:r>
      <w:r w:rsidRPr="00874A33">
        <w:rPr>
          <w:rFonts w:ascii="Times New Roman" w:hAnsi="Times New Roman" w:cs="Times New Roman"/>
          <w:sz w:val="28"/>
          <w:lang w:val="kk-KZ"/>
        </w:rPr>
        <w:t>бъектіні белгілі бір мерзімге, белгілі бір ақыға және мүліктік жалдау (жалға алу) шартында айқындалған талаптарда уақытша иеленуге және пайдалануға алған мүліктік жалдау (жалға алу) шартындағы тарап;</w:t>
      </w:r>
    </w:p>
    <w:p w:rsidR="00305AD9" w:rsidRDefault="00305AD9" w:rsidP="00305AD9">
      <w:pPr>
        <w:spacing w:after="0" w:line="240" w:lineRule="auto"/>
        <w:ind w:firstLine="567"/>
        <w:jc w:val="both"/>
        <w:rPr>
          <w:rFonts w:ascii="Times New Roman" w:hAnsi="Times New Roman" w:cs="Times New Roman"/>
          <w:sz w:val="28"/>
          <w:lang w:val="kk-KZ"/>
        </w:rPr>
      </w:pPr>
      <w:r w:rsidRPr="00874A33">
        <w:rPr>
          <w:rFonts w:ascii="Times New Roman" w:hAnsi="Times New Roman" w:cs="Times New Roman"/>
          <w:b/>
          <w:sz w:val="28"/>
          <w:lang w:val="kk-KZ"/>
        </w:rPr>
        <w:t>Комиссия -</w:t>
      </w:r>
      <w:r>
        <w:rPr>
          <w:rFonts w:ascii="Times New Roman" w:hAnsi="Times New Roman" w:cs="Times New Roman"/>
          <w:sz w:val="28"/>
          <w:lang w:val="kk-KZ"/>
        </w:rPr>
        <w:t xml:space="preserve"> </w:t>
      </w:r>
      <w:r w:rsidRPr="003C6738">
        <w:rPr>
          <w:rFonts w:ascii="Times New Roman" w:hAnsi="Times New Roman" w:cs="Times New Roman"/>
          <w:sz w:val="28"/>
          <w:lang w:val="kk-KZ"/>
        </w:rPr>
        <w:t>жеңімпазды анықтаудың тұрғын емес үй-жайын алуға әлеуетті қатысушыларды іріктеу мақсатында берілген өтінімдерді құжаттардың толықтығы, жинақтылығы мәніне бағалау мақ</w:t>
      </w:r>
      <w:r>
        <w:rPr>
          <w:rFonts w:ascii="Times New Roman" w:hAnsi="Times New Roman" w:cs="Times New Roman"/>
          <w:sz w:val="28"/>
          <w:lang w:val="kk-KZ"/>
        </w:rPr>
        <w:t>сатында қызметкерлер қатарынан Қ</w:t>
      </w:r>
      <w:r w:rsidRPr="003C6738">
        <w:rPr>
          <w:rFonts w:ascii="Times New Roman" w:hAnsi="Times New Roman" w:cs="Times New Roman"/>
          <w:sz w:val="28"/>
          <w:lang w:val="kk-KZ"/>
        </w:rPr>
        <w:t>оғам құратын орган;</w:t>
      </w:r>
    </w:p>
    <w:p w:rsidR="00305AD9" w:rsidRPr="00874A33" w:rsidRDefault="00305AD9" w:rsidP="00305AD9">
      <w:pPr>
        <w:spacing w:after="0" w:line="240" w:lineRule="auto"/>
        <w:ind w:firstLine="567"/>
        <w:jc w:val="both"/>
        <w:rPr>
          <w:rFonts w:ascii="Times New Roman" w:hAnsi="Times New Roman" w:cs="Times New Roman"/>
          <w:sz w:val="28"/>
          <w:lang w:val="kk-KZ"/>
        </w:rPr>
      </w:pPr>
      <w:r w:rsidRPr="003C6738">
        <w:rPr>
          <w:rFonts w:ascii="Times New Roman" w:hAnsi="Times New Roman" w:cs="Times New Roman"/>
          <w:b/>
          <w:sz w:val="28"/>
          <w:lang w:val="kk-KZ"/>
        </w:rPr>
        <w:t>Әлеуетті қатысушы -</w:t>
      </w:r>
      <w:r>
        <w:rPr>
          <w:rFonts w:ascii="Times New Roman" w:hAnsi="Times New Roman" w:cs="Times New Roman"/>
          <w:sz w:val="28"/>
          <w:lang w:val="kk-KZ"/>
        </w:rPr>
        <w:t xml:space="preserve"> </w:t>
      </w:r>
      <w:r w:rsidRPr="00874A33">
        <w:rPr>
          <w:rFonts w:ascii="Times New Roman" w:hAnsi="Times New Roman" w:cs="Times New Roman"/>
          <w:sz w:val="28"/>
          <w:lang w:val="kk-KZ"/>
        </w:rPr>
        <w:t>мүліктік жалдау (жалға алу)</w:t>
      </w:r>
      <w:r>
        <w:rPr>
          <w:rFonts w:ascii="Times New Roman" w:hAnsi="Times New Roman" w:cs="Times New Roman"/>
          <w:sz w:val="28"/>
          <w:lang w:val="kk-KZ"/>
        </w:rPr>
        <w:t xml:space="preserve"> </w:t>
      </w:r>
      <w:r w:rsidRPr="00874A33">
        <w:rPr>
          <w:rFonts w:ascii="Times New Roman" w:hAnsi="Times New Roman" w:cs="Times New Roman"/>
          <w:sz w:val="28"/>
          <w:lang w:val="kk-KZ"/>
        </w:rPr>
        <w:t>шартын жасасуға үміткер жеке немесе заңды тұлға;</w:t>
      </w:r>
    </w:p>
    <w:p w:rsidR="00305AD9" w:rsidRPr="00874A33" w:rsidRDefault="00305AD9" w:rsidP="00305AD9">
      <w:pPr>
        <w:spacing w:after="0" w:line="240" w:lineRule="auto"/>
        <w:ind w:firstLine="567"/>
        <w:jc w:val="both"/>
        <w:rPr>
          <w:rFonts w:ascii="Times New Roman" w:hAnsi="Times New Roman" w:cs="Times New Roman"/>
          <w:sz w:val="28"/>
          <w:lang w:val="kk-KZ"/>
        </w:rPr>
      </w:pPr>
      <w:r w:rsidRPr="003C6738">
        <w:rPr>
          <w:rFonts w:ascii="Times New Roman" w:hAnsi="Times New Roman" w:cs="Times New Roman"/>
          <w:b/>
          <w:sz w:val="28"/>
          <w:lang w:val="kk-KZ"/>
        </w:rPr>
        <w:lastRenderedPageBreak/>
        <w:t>Тұрғын емес үй-жай -</w:t>
      </w:r>
      <w:r>
        <w:rPr>
          <w:rFonts w:ascii="Times New Roman" w:hAnsi="Times New Roman" w:cs="Times New Roman"/>
          <w:sz w:val="28"/>
          <w:lang w:val="kk-KZ"/>
        </w:rPr>
        <w:t xml:space="preserve"> </w:t>
      </w:r>
      <w:r w:rsidRPr="00874A33">
        <w:rPr>
          <w:rFonts w:ascii="Times New Roman" w:hAnsi="Times New Roman" w:cs="Times New Roman"/>
          <w:sz w:val="28"/>
          <w:lang w:val="kk-KZ"/>
        </w:rPr>
        <w:t>қоғам меншігіндегі не сенімгерлік басқару құқығындағы тұрғын үй ғимараттарындағы (мүлкі бар немесе онсыз) объект не үй-жайдың бір бөлігі, оның ішінде тұрғын емес үй-жайлар;</w:t>
      </w:r>
    </w:p>
    <w:p w:rsidR="00305AD9" w:rsidRPr="00874A33" w:rsidRDefault="00305AD9" w:rsidP="00305AD9">
      <w:pPr>
        <w:spacing w:after="0" w:line="240" w:lineRule="auto"/>
        <w:ind w:firstLine="567"/>
        <w:jc w:val="both"/>
        <w:rPr>
          <w:rFonts w:ascii="Times New Roman" w:hAnsi="Times New Roman" w:cs="Times New Roman"/>
          <w:sz w:val="28"/>
          <w:lang w:val="kk-KZ"/>
        </w:rPr>
      </w:pPr>
      <w:r w:rsidRPr="003C6738">
        <w:rPr>
          <w:rFonts w:ascii="Times New Roman" w:hAnsi="Times New Roman" w:cs="Times New Roman"/>
          <w:b/>
          <w:sz w:val="28"/>
          <w:lang w:val="kk-KZ"/>
        </w:rPr>
        <w:t>Мүліктік жалдау (жалға алу) шарты (бұдан әрі - Шарт)</w:t>
      </w:r>
      <w:r>
        <w:rPr>
          <w:rFonts w:ascii="Times New Roman" w:hAnsi="Times New Roman" w:cs="Times New Roman"/>
          <w:b/>
          <w:sz w:val="28"/>
          <w:lang w:val="kk-KZ"/>
        </w:rPr>
        <w:t xml:space="preserve"> </w:t>
      </w:r>
      <w:r w:rsidRPr="003C6738">
        <w:rPr>
          <w:rFonts w:ascii="Times New Roman" w:hAnsi="Times New Roman" w:cs="Times New Roman"/>
          <w:b/>
          <w:sz w:val="28"/>
          <w:lang w:val="kk-KZ"/>
        </w:rPr>
        <w:t>-</w:t>
      </w:r>
      <w:r>
        <w:rPr>
          <w:rFonts w:ascii="Times New Roman" w:hAnsi="Times New Roman" w:cs="Times New Roman"/>
          <w:sz w:val="28"/>
          <w:lang w:val="kk-KZ"/>
        </w:rPr>
        <w:t xml:space="preserve"> т</w:t>
      </w:r>
      <w:r w:rsidRPr="00874A33">
        <w:rPr>
          <w:rFonts w:ascii="Times New Roman" w:hAnsi="Times New Roman" w:cs="Times New Roman"/>
          <w:sz w:val="28"/>
          <w:lang w:val="kk-KZ"/>
        </w:rPr>
        <w:t>араптардың құқықтары мен міндеттерін белгілейтін құжат;</w:t>
      </w:r>
    </w:p>
    <w:p w:rsidR="00305AD9" w:rsidRPr="00874A33" w:rsidRDefault="00305AD9" w:rsidP="00305AD9">
      <w:pPr>
        <w:spacing w:after="0" w:line="240" w:lineRule="auto"/>
        <w:ind w:firstLine="567"/>
        <w:jc w:val="both"/>
        <w:rPr>
          <w:rFonts w:ascii="Times New Roman" w:hAnsi="Times New Roman" w:cs="Times New Roman"/>
          <w:sz w:val="28"/>
          <w:lang w:val="kk-KZ"/>
        </w:rPr>
      </w:pPr>
      <w:r w:rsidRPr="003C6738">
        <w:rPr>
          <w:rFonts w:ascii="Times New Roman" w:hAnsi="Times New Roman" w:cs="Times New Roman"/>
          <w:b/>
          <w:sz w:val="28"/>
          <w:lang w:val="kk-KZ"/>
        </w:rPr>
        <w:t>Жеңімпаз -</w:t>
      </w:r>
      <w:r>
        <w:rPr>
          <w:rFonts w:ascii="Times New Roman" w:hAnsi="Times New Roman" w:cs="Times New Roman"/>
          <w:sz w:val="28"/>
          <w:lang w:val="kk-KZ"/>
        </w:rPr>
        <w:t xml:space="preserve"> </w:t>
      </w:r>
      <w:r w:rsidRPr="00874A33">
        <w:rPr>
          <w:rFonts w:ascii="Times New Roman" w:hAnsi="Times New Roman" w:cs="Times New Roman"/>
          <w:sz w:val="28"/>
          <w:lang w:val="kk-KZ"/>
        </w:rPr>
        <w:t>конкурсқа қатысу кезінде ең жоғары баға ұсынған әлеуетті қатысушы;</w:t>
      </w:r>
    </w:p>
    <w:p w:rsidR="00305AD9" w:rsidRPr="00874A33" w:rsidRDefault="00305AD9" w:rsidP="00305AD9">
      <w:pPr>
        <w:spacing w:after="0" w:line="240" w:lineRule="auto"/>
        <w:ind w:firstLine="567"/>
        <w:jc w:val="both"/>
        <w:rPr>
          <w:rFonts w:ascii="Times New Roman" w:hAnsi="Times New Roman" w:cs="Times New Roman"/>
          <w:sz w:val="28"/>
          <w:lang w:val="kk-KZ"/>
        </w:rPr>
      </w:pPr>
      <w:r w:rsidRPr="009B51F3">
        <w:rPr>
          <w:rFonts w:ascii="Times New Roman" w:hAnsi="Times New Roman" w:cs="Times New Roman"/>
          <w:b/>
          <w:sz w:val="28"/>
          <w:lang w:val="kk-KZ"/>
        </w:rPr>
        <w:t>Демалыс</w:t>
      </w:r>
      <w:r w:rsidRPr="003C6738">
        <w:rPr>
          <w:rFonts w:ascii="Times New Roman" w:hAnsi="Times New Roman" w:cs="Times New Roman"/>
          <w:b/>
          <w:sz w:val="28"/>
          <w:lang w:val="kk-KZ"/>
        </w:rPr>
        <w:t xml:space="preserve"> кезеңі</w:t>
      </w:r>
      <w:r>
        <w:rPr>
          <w:rFonts w:ascii="Times New Roman" w:hAnsi="Times New Roman" w:cs="Times New Roman"/>
          <w:b/>
          <w:sz w:val="28"/>
          <w:lang w:val="kk-KZ"/>
        </w:rPr>
        <w:t xml:space="preserve"> </w:t>
      </w:r>
      <w:r w:rsidRPr="003C6738">
        <w:rPr>
          <w:rFonts w:ascii="Times New Roman" w:hAnsi="Times New Roman" w:cs="Times New Roman"/>
          <w:b/>
          <w:sz w:val="28"/>
          <w:lang w:val="kk-KZ"/>
        </w:rPr>
        <w:t>-</w:t>
      </w:r>
      <w:r>
        <w:rPr>
          <w:rFonts w:ascii="Times New Roman" w:hAnsi="Times New Roman" w:cs="Times New Roman"/>
          <w:sz w:val="28"/>
          <w:lang w:val="kk-KZ"/>
        </w:rPr>
        <w:t xml:space="preserve"> </w:t>
      </w:r>
      <w:r w:rsidRPr="00874A33">
        <w:rPr>
          <w:rFonts w:ascii="Times New Roman" w:hAnsi="Times New Roman" w:cs="Times New Roman"/>
          <w:sz w:val="28"/>
          <w:lang w:val="kk-KZ"/>
        </w:rPr>
        <w:t xml:space="preserve">жалға алушы жалдау ақысын төлеуден босатылатын уақыт кезеңі (қысқы, жазғы </w:t>
      </w:r>
      <w:r>
        <w:rPr>
          <w:rFonts w:ascii="Times New Roman" w:hAnsi="Times New Roman" w:cs="Times New Roman"/>
          <w:sz w:val="28"/>
          <w:lang w:val="kk-KZ"/>
        </w:rPr>
        <w:t>демалыс</w:t>
      </w:r>
      <w:r w:rsidRPr="00874A33">
        <w:rPr>
          <w:rFonts w:ascii="Times New Roman" w:hAnsi="Times New Roman" w:cs="Times New Roman"/>
          <w:sz w:val="28"/>
          <w:lang w:val="kk-KZ"/>
        </w:rPr>
        <w:t xml:space="preserve"> және мереке күндері).</w:t>
      </w:r>
    </w:p>
    <w:p w:rsidR="00305AD9" w:rsidRPr="009B51F3" w:rsidRDefault="00305AD9" w:rsidP="00305AD9">
      <w:pPr>
        <w:spacing w:after="0" w:line="240" w:lineRule="auto"/>
        <w:ind w:firstLine="567"/>
        <w:jc w:val="both"/>
        <w:rPr>
          <w:rFonts w:ascii="Times New Roman" w:hAnsi="Times New Roman" w:cs="Times New Roman"/>
          <w:sz w:val="28"/>
          <w:szCs w:val="28"/>
          <w:lang w:val="kk-KZ"/>
        </w:rPr>
      </w:pPr>
    </w:p>
    <w:p w:rsidR="00305AD9" w:rsidRPr="00847D2B" w:rsidRDefault="00305AD9" w:rsidP="00305AD9">
      <w:pPr>
        <w:pStyle w:val="a3"/>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4 Т</w:t>
      </w:r>
      <w:r w:rsidRPr="00847D2B">
        <w:rPr>
          <w:rFonts w:ascii="Times New Roman" w:hAnsi="Times New Roman" w:cs="Times New Roman"/>
          <w:b/>
          <w:sz w:val="28"/>
          <w:szCs w:val="28"/>
          <w:lang w:val="kk-KZ"/>
        </w:rPr>
        <w:t>арау.Объектілерді жалға беру тәсілдері</w:t>
      </w:r>
    </w:p>
    <w:p w:rsidR="00305AD9" w:rsidRPr="00847D2B" w:rsidRDefault="00305AD9" w:rsidP="00305AD9">
      <w:pPr>
        <w:pStyle w:val="a3"/>
        <w:ind w:firstLine="567"/>
        <w:jc w:val="both"/>
        <w:rPr>
          <w:rFonts w:ascii="Times New Roman" w:hAnsi="Times New Roman" w:cs="Times New Roman"/>
          <w:b/>
          <w:sz w:val="28"/>
          <w:szCs w:val="28"/>
          <w:lang w:val="kk-KZ"/>
        </w:rPr>
      </w:pPr>
    </w:p>
    <w:p w:rsidR="00305AD9" w:rsidRPr="00C4450D" w:rsidRDefault="001E00E4" w:rsidP="00305AD9">
      <w:pPr>
        <w:pStyle w:val="j14"/>
        <w:spacing w:before="0" w:beforeAutospacing="0" w:after="0" w:afterAutospacing="0"/>
        <w:ind w:firstLine="567"/>
        <w:jc w:val="both"/>
        <w:rPr>
          <w:rFonts w:eastAsiaTheme="minorHAnsi"/>
          <w:sz w:val="28"/>
          <w:szCs w:val="28"/>
          <w:lang w:val="kk-KZ" w:eastAsia="en-US"/>
        </w:rPr>
      </w:pPr>
      <w:r>
        <w:rPr>
          <w:rFonts w:eastAsiaTheme="minorHAnsi"/>
          <w:sz w:val="28"/>
          <w:szCs w:val="28"/>
          <w:lang w:val="kk-KZ" w:eastAsia="en-US"/>
        </w:rPr>
        <w:t>1. О</w:t>
      </w:r>
      <w:r w:rsidR="00305AD9" w:rsidRPr="00C4450D">
        <w:rPr>
          <w:rFonts w:eastAsiaTheme="minorHAnsi"/>
          <w:sz w:val="28"/>
          <w:szCs w:val="28"/>
          <w:lang w:val="kk-KZ" w:eastAsia="en-US"/>
        </w:rPr>
        <w:t xml:space="preserve">бъектілерді жалға беру жағдайларын қоспағанда, Қоғамның объектілерді әлеуетті қатысушыларға жалға беруі осы </w:t>
      </w:r>
      <w:r w:rsidR="00305AD9">
        <w:rPr>
          <w:rFonts w:eastAsiaTheme="minorHAnsi"/>
          <w:sz w:val="28"/>
          <w:szCs w:val="28"/>
          <w:lang w:val="kk-KZ" w:eastAsia="en-US"/>
        </w:rPr>
        <w:t>Ережелерге</w:t>
      </w:r>
      <w:r w:rsidR="00305AD9" w:rsidRPr="00C4450D">
        <w:rPr>
          <w:rFonts w:eastAsiaTheme="minorHAnsi"/>
          <w:sz w:val="28"/>
          <w:szCs w:val="28"/>
          <w:lang w:val="kk-KZ" w:eastAsia="en-US"/>
        </w:rPr>
        <w:t xml:space="preserve"> сәйкес конкурстық негізде жүзеге асырылады:</w:t>
      </w:r>
    </w:p>
    <w:p w:rsidR="00305AD9" w:rsidRPr="00C4450D" w:rsidRDefault="001E00E4" w:rsidP="00305AD9">
      <w:pPr>
        <w:pStyle w:val="j14"/>
        <w:spacing w:before="0" w:beforeAutospacing="0" w:after="0" w:afterAutospacing="0"/>
        <w:ind w:firstLine="567"/>
        <w:jc w:val="both"/>
        <w:rPr>
          <w:rFonts w:eastAsiaTheme="minorHAnsi"/>
          <w:sz w:val="28"/>
          <w:szCs w:val="28"/>
          <w:lang w:val="kk-KZ" w:eastAsia="en-US"/>
        </w:rPr>
      </w:pPr>
      <w:r>
        <w:rPr>
          <w:rFonts w:eastAsiaTheme="minorHAnsi"/>
          <w:sz w:val="28"/>
          <w:szCs w:val="28"/>
          <w:lang w:val="kk-KZ" w:eastAsia="en-US"/>
        </w:rPr>
        <w:t xml:space="preserve">2. </w:t>
      </w:r>
      <w:r w:rsidR="00305AD9" w:rsidRPr="00C4450D">
        <w:rPr>
          <w:rFonts w:eastAsiaTheme="minorHAnsi"/>
          <w:sz w:val="28"/>
          <w:szCs w:val="28"/>
          <w:lang w:val="kk-KZ" w:eastAsia="en-US"/>
        </w:rPr>
        <w:t xml:space="preserve">Қостанай қаласы халқының әлеуметтік </w:t>
      </w:r>
      <w:r w:rsidR="00305AD9" w:rsidRPr="001E00E4">
        <w:rPr>
          <w:rFonts w:eastAsiaTheme="minorHAnsi"/>
          <w:sz w:val="28"/>
          <w:szCs w:val="28"/>
          <w:lang w:val="kk-KZ" w:eastAsia="en-US"/>
        </w:rPr>
        <w:t>осал</w:t>
      </w:r>
      <w:r w:rsidR="00305AD9" w:rsidRPr="00C4450D">
        <w:rPr>
          <w:rFonts w:eastAsiaTheme="minorHAnsi"/>
          <w:sz w:val="28"/>
          <w:szCs w:val="28"/>
          <w:lang w:val="kk-KZ" w:eastAsia="en-US"/>
        </w:rPr>
        <w:t xml:space="preserve"> топтарын қолдау мақсатында әлеуметтік жобаларды іске асыруға арналған тұрғын емес үй-жайға өтінімдер негізінде;</w:t>
      </w:r>
    </w:p>
    <w:p w:rsidR="00305AD9" w:rsidRPr="00C4450D" w:rsidRDefault="001E00E4" w:rsidP="00305AD9">
      <w:pPr>
        <w:pStyle w:val="j14"/>
        <w:spacing w:before="0" w:beforeAutospacing="0" w:after="0" w:afterAutospacing="0"/>
        <w:ind w:firstLine="567"/>
        <w:jc w:val="both"/>
        <w:rPr>
          <w:rFonts w:eastAsiaTheme="minorHAnsi"/>
          <w:sz w:val="28"/>
          <w:szCs w:val="28"/>
          <w:lang w:val="kk-KZ" w:eastAsia="en-US"/>
        </w:rPr>
      </w:pPr>
      <w:r>
        <w:rPr>
          <w:rFonts w:eastAsiaTheme="minorHAnsi"/>
          <w:sz w:val="28"/>
          <w:szCs w:val="28"/>
          <w:lang w:val="kk-KZ" w:eastAsia="en-US"/>
        </w:rPr>
        <w:t>3. Б</w:t>
      </w:r>
      <w:r w:rsidR="00305AD9" w:rsidRPr="00C4450D">
        <w:rPr>
          <w:rFonts w:eastAsiaTheme="minorHAnsi"/>
          <w:sz w:val="28"/>
          <w:szCs w:val="28"/>
          <w:lang w:val="kk-KZ" w:eastAsia="en-US"/>
        </w:rPr>
        <w:t>алалар спорты мен мәдениетін дамыту шеңберінде балалар клубтарының өтінімдері негізінде;</w:t>
      </w:r>
    </w:p>
    <w:p w:rsidR="00305AD9" w:rsidRPr="00C4450D" w:rsidRDefault="001E00E4" w:rsidP="00305AD9">
      <w:pPr>
        <w:pStyle w:val="j14"/>
        <w:spacing w:before="0" w:beforeAutospacing="0" w:after="0" w:afterAutospacing="0"/>
        <w:ind w:firstLine="567"/>
        <w:jc w:val="both"/>
        <w:rPr>
          <w:rFonts w:eastAsiaTheme="minorHAnsi"/>
          <w:sz w:val="28"/>
          <w:szCs w:val="28"/>
          <w:lang w:val="kk-KZ" w:eastAsia="en-US"/>
        </w:rPr>
      </w:pPr>
      <w:r>
        <w:rPr>
          <w:rFonts w:eastAsiaTheme="minorHAnsi"/>
          <w:sz w:val="28"/>
          <w:szCs w:val="28"/>
          <w:lang w:val="kk-KZ" w:eastAsia="en-US"/>
        </w:rPr>
        <w:t>4. Ж</w:t>
      </w:r>
      <w:r w:rsidR="00305AD9" w:rsidRPr="00C4450D">
        <w:rPr>
          <w:rFonts w:eastAsiaTheme="minorHAnsi"/>
          <w:sz w:val="28"/>
          <w:szCs w:val="28"/>
          <w:lang w:val="kk-KZ" w:eastAsia="en-US"/>
        </w:rPr>
        <w:t>оғары оқу орны үшін қолайсыз жағдайларды жақсарту (газ, су және т. б. өткізу)арқылы жалға алынған үй-жайды жақсартуға міндеттенетін жеткізушілерден өтініш алған жағдайда;</w:t>
      </w:r>
    </w:p>
    <w:p w:rsidR="00305AD9" w:rsidRPr="00C4450D" w:rsidRDefault="001E00E4" w:rsidP="00305AD9">
      <w:pPr>
        <w:pStyle w:val="j14"/>
        <w:spacing w:before="0" w:beforeAutospacing="0" w:after="0" w:afterAutospacing="0"/>
        <w:ind w:firstLine="567"/>
        <w:jc w:val="both"/>
        <w:rPr>
          <w:rFonts w:eastAsiaTheme="minorHAnsi"/>
          <w:sz w:val="28"/>
          <w:szCs w:val="28"/>
          <w:lang w:val="kk-KZ" w:eastAsia="en-US"/>
        </w:rPr>
      </w:pPr>
      <w:r>
        <w:rPr>
          <w:rFonts w:eastAsiaTheme="minorHAnsi"/>
          <w:sz w:val="28"/>
          <w:szCs w:val="28"/>
          <w:lang w:val="kk-KZ" w:eastAsia="en-US"/>
        </w:rPr>
        <w:t>5. К</w:t>
      </w:r>
      <w:r w:rsidR="00305AD9" w:rsidRPr="00C4450D">
        <w:rPr>
          <w:rFonts w:eastAsiaTheme="minorHAnsi"/>
          <w:sz w:val="28"/>
          <w:szCs w:val="28"/>
          <w:lang w:val="kk-KZ" w:eastAsia="en-US"/>
        </w:rPr>
        <w:t>онкурстың қорытындысын шығарғаннан кейін (хаттама) Жалға беруші Қарыз алушымен шарт жасасады;</w:t>
      </w:r>
    </w:p>
    <w:p w:rsidR="00305AD9" w:rsidRDefault="001E00E4" w:rsidP="00305AD9">
      <w:pPr>
        <w:pStyle w:val="j14"/>
        <w:spacing w:before="0" w:beforeAutospacing="0" w:after="0" w:afterAutospacing="0"/>
        <w:ind w:firstLine="567"/>
        <w:jc w:val="both"/>
        <w:rPr>
          <w:rFonts w:eastAsiaTheme="minorHAnsi"/>
          <w:sz w:val="28"/>
          <w:szCs w:val="28"/>
          <w:lang w:val="kk-KZ" w:eastAsia="en-US"/>
        </w:rPr>
      </w:pPr>
      <w:r>
        <w:rPr>
          <w:rFonts w:eastAsiaTheme="minorHAnsi"/>
          <w:sz w:val="28"/>
          <w:szCs w:val="28"/>
          <w:lang w:val="kk-KZ" w:eastAsia="en-US"/>
        </w:rPr>
        <w:t>6. Қ</w:t>
      </w:r>
      <w:r w:rsidR="00305AD9" w:rsidRPr="00C4450D">
        <w:rPr>
          <w:rFonts w:eastAsiaTheme="minorHAnsi"/>
          <w:sz w:val="28"/>
          <w:szCs w:val="28"/>
          <w:lang w:val="kk-KZ" w:eastAsia="en-US"/>
        </w:rPr>
        <w:t>арыз алушының жалға берілген тұрғын емес үй - жайларды пайдалануын бақылауды тиісті құрылымдық бөлімше</w:t>
      </w:r>
      <w:r w:rsidR="00305AD9">
        <w:rPr>
          <w:rFonts w:eastAsiaTheme="minorHAnsi"/>
          <w:sz w:val="28"/>
          <w:szCs w:val="28"/>
          <w:lang w:val="kk-KZ" w:eastAsia="en-US"/>
        </w:rPr>
        <w:t xml:space="preserve"> </w:t>
      </w:r>
      <w:r w:rsidR="00305AD9" w:rsidRPr="00C4450D">
        <w:rPr>
          <w:rFonts w:eastAsiaTheme="minorHAnsi"/>
          <w:sz w:val="28"/>
          <w:szCs w:val="28"/>
          <w:lang w:val="kk-KZ" w:eastAsia="en-US"/>
        </w:rPr>
        <w:t>-</w:t>
      </w:r>
      <w:r w:rsidR="00305AD9">
        <w:rPr>
          <w:rFonts w:eastAsiaTheme="minorHAnsi"/>
          <w:sz w:val="28"/>
          <w:szCs w:val="28"/>
          <w:lang w:val="kk-KZ" w:eastAsia="en-US"/>
        </w:rPr>
        <w:t xml:space="preserve"> м</w:t>
      </w:r>
      <w:r w:rsidR="00305AD9" w:rsidRPr="00C4450D">
        <w:rPr>
          <w:rFonts w:eastAsiaTheme="minorHAnsi"/>
          <w:sz w:val="28"/>
          <w:szCs w:val="28"/>
          <w:lang w:val="kk-KZ" w:eastAsia="en-US"/>
        </w:rPr>
        <w:t>емлекеттік сатып алу бөлімі жүзеге асырады;</w:t>
      </w:r>
    </w:p>
    <w:p w:rsidR="00305AD9" w:rsidRPr="00847D2B" w:rsidRDefault="00305AD9" w:rsidP="00305AD9">
      <w:pPr>
        <w:pStyle w:val="j14"/>
        <w:ind w:firstLine="567"/>
        <w:jc w:val="both"/>
        <w:rPr>
          <w:rStyle w:val="s1"/>
          <w:b/>
          <w:sz w:val="28"/>
          <w:szCs w:val="28"/>
          <w:lang w:val="kk-KZ"/>
        </w:rPr>
      </w:pPr>
      <w:r>
        <w:rPr>
          <w:rStyle w:val="s1"/>
          <w:b/>
          <w:sz w:val="28"/>
          <w:szCs w:val="28"/>
          <w:lang w:val="kk-KZ"/>
        </w:rPr>
        <w:t>5 Т</w:t>
      </w:r>
      <w:r w:rsidRPr="00847D2B">
        <w:rPr>
          <w:rStyle w:val="s1"/>
          <w:b/>
          <w:sz w:val="28"/>
          <w:szCs w:val="28"/>
          <w:lang w:val="kk-KZ"/>
        </w:rPr>
        <w:t>арау. Әлеуетті қатысушыларды іріктеу жөніндегі конкурстық комиссияның құрамы және оны қалыптастыру тәртібі</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sidRPr="00290942">
        <w:rPr>
          <w:rStyle w:val="s1"/>
          <w:rFonts w:ascii="Times New Roman" w:eastAsia="Times New Roman" w:hAnsi="Times New Roman" w:cs="Times New Roman"/>
          <w:sz w:val="28"/>
          <w:szCs w:val="28"/>
          <w:lang w:val="kk-KZ" w:eastAsia="ru-RU"/>
        </w:rPr>
        <w:t>7</w:t>
      </w:r>
      <w:r w:rsidR="001E00E4">
        <w:rPr>
          <w:rStyle w:val="s1"/>
          <w:rFonts w:ascii="Times New Roman" w:eastAsia="Times New Roman" w:hAnsi="Times New Roman" w:cs="Times New Roman"/>
          <w:sz w:val="28"/>
          <w:szCs w:val="28"/>
          <w:lang w:val="kk-KZ" w:eastAsia="ru-RU"/>
        </w:rPr>
        <w:t>.</w:t>
      </w:r>
      <w:r w:rsidR="00305AD9" w:rsidRPr="009E5FFC">
        <w:rPr>
          <w:rStyle w:val="s1"/>
          <w:rFonts w:ascii="Times New Roman" w:eastAsia="Times New Roman" w:hAnsi="Times New Roman" w:cs="Times New Roman"/>
          <w:sz w:val="28"/>
          <w:szCs w:val="28"/>
          <w:lang w:val="kk-KZ" w:eastAsia="ru-RU"/>
        </w:rPr>
        <w:t xml:space="preserve"> Жалға берушінің объектісін жалға беру туралы мәселені шешу үшін конкурстық комиссия (бұдан әрі - Комиссия) құрылады.</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sidRPr="00290942">
        <w:rPr>
          <w:rStyle w:val="s1"/>
          <w:rFonts w:ascii="Times New Roman" w:eastAsia="Times New Roman" w:hAnsi="Times New Roman" w:cs="Times New Roman"/>
          <w:sz w:val="28"/>
          <w:szCs w:val="28"/>
          <w:lang w:val="kk-KZ" w:eastAsia="ru-RU"/>
        </w:rPr>
        <w:t>8</w:t>
      </w:r>
      <w:r w:rsidR="001E00E4">
        <w:rPr>
          <w:rStyle w:val="s1"/>
          <w:rFonts w:ascii="Times New Roman" w:eastAsia="Times New Roman" w:hAnsi="Times New Roman" w:cs="Times New Roman"/>
          <w:sz w:val="28"/>
          <w:szCs w:val="28"/>
          <w:lang w:val="kk-KZ" w:eastAsia="ru-RU"/>
        </w:rPr>
        <w:t>. К</w:t>
      </w:r>
      <w:r w:rsidR="00305AD9" w:rsidRPr="009E5FFC">
        <w:rPr>
          <w:rStyle w:val="s1"/>
          <w:rFonts w:ascii="Times New Roman" w:eastAsia="Times New Roman" w:hAnsi="Times New Roman" w:cs="Times New Roman"/>
          <w:sz w:val="28"/>
          <w:szCs w:val="28"/>
          <w:lang w:val="kk-KZ" w:eastAsia="ru-RU"/>
        </w:rPr>
        <w:t>омиссия құрамына төраға, төрағаның орынбасары және комиссия мүшелері кіреді. Төраға болмаған уақытта оның функцияларын төрағаның орынбасары орындайды. Комиссия мүшелерінің жалпы саны тақ санды құрауы, кемінде 5 адам болуы тиіс.</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sidRPr="00290942">
        <w:rPr>
          <w:rStyle w:val="s1"/>
          <w:rFonts w:ascii="Times New Roman" w:eastAsia="Times New Roman" w:hAnsi="Times New Roman" w:cs="Times New Roman"/>
          <w:sz w:val="28"/>
          <w:szCs w:val="28"/>
          <w:lang w:val="kk-KZ" w:eastAsia="ru-RU"/>
        </w:rPr>
        <w:t>9</w:t>
      </w:r>
      <w:r w:rsidR="001E00E4">
        <w:rPr>
          <w:rStyle w:val="s1"/>
          <w:rFonts w:ascii="Times New Roman" w:eastAsia="Times New Roman" w:hAnsi="Times New Roman" w:cs="Times New Roman"/>
          <w:sz w:val="28"/>
          <w:szCs w:val="28"/>
          <w:lang w:val="kk-KZ" w:eastAsia="ru-RU"/>
        </w:rPr>
        <w:t>. К</w:t>
      </w:r>
      <w:r w:rsidR="00305AD9" w:rsidRPr="009E5FFC">
        <w:rPr>
          <w:rStyle w:val="s1"/>
          <w:rFonts w:ascii="Times New Roman" w:eastAsia="Times New Roman" w:hAnsi="Times New Roman" w:cs="Times New Roman"/>
          <w:sz w:val="28"/>
          <w:szCs w:val="28"/>
          <w:lang w:val="kk-KZ" w:eastAsia="ru-RU"/>
        </w:rPr>
        <w:t>омиссия төрағасы, комиссияның дербес құрамы, Комисс</w:t>
      </w:r>
      <w:r w:rsidR="00305AD9">
        <w:rPr>
          <w:rStyle w:val="s1"/>
          <w:rFonts w:ascii="Times New Roman" w:eastAsia="Times New Roman" w:hAnsi="Times New Roman" w:cs="Times New Roman"/>
          <w:sz w:val="28"/>
          <w:szCs w:val="28"/>
          <w:lang w:val="kk-KZ" w:eastAsia="ru-RU"/>
        </w:rPr>
        <w:t>ия хатшысы Басқарма Төрағасының-</w:t>
      </w:r>
      <w:r w:rsidR="00305AD9" w:rsidRPr="009E5FFC">
        <w:rPr>
          <w:rStyle w:val="s1"/>
          <w:rFonts w:ascii="Times New Roman" w:eastAsia="Times New Roman" w:hAnsi="Times New Roman" w:cs="Times New Roman"/>
          <w:sz w:val="28"/>
          <w:szCs w:val="28"/>
          <w:lang w:val="kk-KZ" w:eastAsia="ru-RU"/>
        </w:rPr>
        <w:t>Ректор</w:t>
      </w:r>
      <w:r w:rsidR="00305AD9">
        <w:rPr>
          <w:rStyle w:val="s1"/>
          <w:rFonts w:ascii="Times New Roman" w:eastAsia="Times New Roman" w:hAnsi="Times New Roman" w:cs="Times New Roman"/>
          <w:sz w:val="28"/>
          <w:szCs w:val="28"/>
          <w:lang w:val="kk-KZ" w:eastAsia="ru-RU"/>
        </w:rPr>
        <w:t>ының</w:t>
      </w:r>
      <w:r w:rsidR="00305AD9" w:rsidRPr="009E5FFC">
        <w:rPr>
          <w:rStyle w:val="s1"/>
          <w:rFonts w:ascii="Times New Roman" w:eastAsia="Times New Roman" w:hAnsi="Times New Roman" w:cs="Times New Roman"/>
          <w:sz w:val="28"/>
          <w:szCs w:val="28"/>
          <w:lang w:val="kk-KZ" w:eastAsia="ru-RU"/>
        </w:rPr>
        <w:t xml:space="preserve"> </w:t>
      </w:r>
      <w:r w:rsidR="00305AD9">
        <w:rPr>
          <w:rStyle w:val="s1"/>
          <w:rFonts w:ascii="Times New Roman" w:eastAsia="Times New Roman" w:hAnsi="Times New Roman" w:cs="Times New Roman"/>
          <w:sz w:val="28"/>
          <w:szCs w:val="28"/>
          <w:lang w:val="kk-KZ" w:eastAsia="ru-RU"/>
        </w:rPr>
        <w:t xml:space="preserve">бұйрығымен </w:t>
      </w:r>
      <w:r w:rsidR="00305AD9" w:rsidRPr="009E5FFC">
        <w:rPr>
          <w:rStyle w:val="s1"/>
          <w:rFonts w:ascii="Times New Roman" w:eastAsia="Times New Roman" w:hAnsi="Times New Roman" w:cs="Times New Roman"/>
          <w:sz w:val="28"/>
          <w:szCs w:val="28"/>
          <w:lang w:val="kk-KZ" w:eastAsia="ru-RU"/>
        </w:rPr>
        <w:t>немесе оны алмастыратын тұлғамен тағайындалады және бекітіледі.</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sidRPr="00290942">
        <w:rPr>
          <w:rStyle w:val="s1"/>
          <w:rFonts w:ascii="Times New Roman" w:eastAsia="Times New Roman" w:hAnsi="Times New Roman" w:cs="Times New Roman"/>
          <w:sz w:val="28"/>
          <w:szCs w:val="28"/>
          <w:lang w:val="kk-KZ" w:eastAsia="ru-RU"/>
        </w:rPr>
        <w:t>10</w:t>
      </w:r>
      <w:r w:rsidR="001E00E4">
        <w:rPr>
          <w:rStyle w:val="s1"/>
          <w:rFonts w:ascii="Times New Roman" w:eastAsia="Times New Roman" w:hAnsi="Times New Roman" w:cs="Times New Roman"/>
          <w:sz w:val="28"/>
          <w:szCs w:val="28"/>
          <w:lang w:val="kk-KZ" w:eastAsia="ru-RU"/>
        </w:rPr>
        <w:t>. К</w:t>
      </w:r>
      <w:r w:rsidR="00305AD9" w:rsidRPr="009E5FFC">
        <w:rPr>
          <w:rStyle w:val="s1"/>
          <w:rFonts w:ascii="Times New Roman" w:eastAsia="Times New Roman" w:hAnsi="Times New Roman" w:cs="Times New Roman"/>
          <w:sz w:val="28"/>
          <w:szCs w:val="28"/>
          <w:lang w:val="kk-KZ" w:eastAsia="ru-RU"/>
        </w:rPr>
        <w:t>омиссия хатшысы комиссия мүшесі болып табылмайды және комиссия шешім қабылдаған кезде дауыс беру құқығы жоқ.</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sidRPr="00290942">
        <w:rPr>
          <w:rStyle w:val="s1"/>
          <w:rFonts w:ascii="Times New Roman" w:eastAsia="Times New Roman" w:hAnsi="Times New Roman" w:cs="Times New Roman"/>
          <w:sz w:val="28"/>
          <w:szCs w:val="28"/>
          <w:lang w:val="kk-KZ" w:eastAsia="ru-RU"/>
        </w:rPr>
        <w:t>11</w:t>
      </w:r>
      <w:r w:rsidR="001E00E4">
        <w:rPr>
          <w:rStyle w:val="s1"/>
          <w:rFonts w:ascii="Times New Roman" w:eastAsia="Times New Roman" w:hAnsi="Times New Roman" w:cs="Times New Roman"/>
          <w:sz w:val="28"/>
          <w:szCs w:val="28"/>
          <w:lang w:val="kk-KZ" w:eastAsia="ru-RU"/>
        </w:rPr>
        <w:t xml:space="preserve">. </w:t>
      </w:r>
      <w:r w:rsidR="00305AD9">
        <w:rPr>
          <w:rStyle w:val="s1"/>
          <w:rFonts w:ascii="Times New Roman" w:eastAsia="Times New Roman" w:hAnsi="Times New Roman" w:cs="Times New Roman"/>
          <w:sz w:val="28"/>
          <w:szCs w:val="28"/>
          <w:lang w:val="kk-KZ" w:eastAsia="ru-RU"/>
        </w:rPr>
        <w:t>Комиссия т</w:t>
      </w:r>
      <w:r w:rsidR="00305AD9" w:rsidRPr="009E5FFC">
        <w:rPr>
          <w:rStyle w:val="s1"/>
          <w:rFonts w:ascii="Times New Roman" w:eastAsia="Times New Roman" w:hAnsi="Times New Roman" w:cs="Times New Roman"/>
          <w:sz w:val="28"/>
          <w:szCs w:val="28"/>
          <w:lang w:val="kk-KZ" w:eastAsia="ru-RU"/>
        </w:rPr>
        <w:t>өрағасы:</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sidRPr="00290942">
        <w:rPr>
          <w:rStyle w:val="s1"/>
          <w:rFonts w:ascii="Times New Roman" w:eastAsia="Times New Roman" w:hAnsi="Times New Roman" w:cs="Times New Roman"/>
          <w:sz w:val="28"/>
          <w:szCs w:val="28"/>
          <w:lang w:val="kk-KZ" w:eastAsia="ru-RU"/>
        </w:rPr>
        <w:t>1</w:t>
      </w:r>
      <w:r>
        <w:rPr>
          <w:rStyle w:val="s1"/>
          <w:rFonts w:ascii="Times New Roman" w:eastAsia="Times New Roman" w:hAnsi="Times New Roman" w:cs="Times New Roman"/>
          <w:sz w:val="28"/>
          <w:szCs w:val="28"/>
          <w:lang w:val="kk-KZ" w:eastAsia="ru-RU"/>
        </w:rPr>
        <w:t xml:space="preserve">) </w:t>
      </w:r>
      <w:r w:rsidR="00305AD9" w:rsidRPr="009E5FFC">
        <w:rPr>
          <w:rStyle w:val="s1"/>
          <w:rFonts w:ascii="Times New Roman" w:eastAsia="Times New Roman" w:hAnsi="Times New Roman" w:cs="Times New Roman"/>
          <w:sz w:val="28"/>
          <w:szCs w:val="28"/>
          <w:lang w:val="kk-KZ" w:eastAsia="ru-RU"/>
        </w:rPr>
        <w:t>комиссия жұмысын жоспарлайды және қызметіне басшылық етеді;</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Pr>
          <w:rStyle w:val="s1"/>
          <w:rFonts w:ascii="Times New Roman" w:eastAsia="Times New Roman" w:hAnsi="Times New Roman" w:cs="Times New Roman"/>
          <w:sz w:val="28"/>
          <w:szCs w:val="28"/>
          <w:lang w:val="kk-KZ" w:eastAsia="ru-RU"/>
        </w:rPr>
        <w:lastRenderedPageBreak/>
        <w:t xml:space="preserve">2) </w:t>
      </w:r>
      <w:r w:rsidR="00305AD9" w:rsidRPr="009E5FFC">
        <w:rPr>
          <w:rStyle w:val="s1"/>
          <w:rFonts w:ascii="Times New Roman" w:eastAsia="Times New Roman" w:hAnsi="Times New Roman" w:cs="Times New Roman"/>
          <w:sz w:val="28"/>
          <w:szCs w:val="28"/>
          <w:lang w:val="kk-KZ" w:eastAsia="ru-RU"/>
        </w:rPr>
        <w:t>комиссия отырыстарын шақырады және оларға төрағалық етеді;</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Pr>
          <w:rStyle w:val="s1"/>
          <w:rFonts w:ascii="Times New Roman" w:eastAsia="Times New Roman" w:hAnsi="Times New Roman" w:cs="Times New Roman"/>
          <w:sz w:val="28"/>
          <w:szCs w:val="28"/>
          <w:lang w:val="kk-KZ" w:eastAsia="ru-RU"/>
        </w:rPr>
        <w:t xml:space="preserve">3) </w:t>
      </w:r>
      <w:r w:rsidR="00305AD9" w:rsidRPr="009E5FFC">
        <w:rPr>
          <w:rStyle w:val="s1"/>
          <w:rFonts w:ascii="Times New Roman" w:eastAsia="Times New Roman" w:hAnsi="Times New Roman" w:cs="Times New Roman"/>
          <w:sz w:val="28"/>
          <w:szCs w:val="28"/>
          <w:lang w:val="kk-KZ" w:eastAsia="ru-RU"/>
        </w:rPr>
        <w:t xml:space="preserve">осы </w:t>
      </w:r>
      <w:r w:rsidR="00CC00EA">
        <w:rPr>
          <w:rStyle w:val="s1"/>
          <w:rFonts w:ascii="Times New Roman" w:eastAsia="Times New Roman" w:hAnsi="Times New Roman" w:cs="Times New Roman"/>
          <w:sz w:val="28"/>
          <w:szCs w:val="28"/>
          <w:lang w:val="kk-KZ" w:eastAsia="ru-RU"/>
        </w:rPr>
        <w:t>Ережелерде</w:t>
      </w:r>
      <w:r w:rsidR="00305AD9" w:rsidRPr="009E5FFC">
        <w:rPr>
          <w:rStyle w:val="s1"/>
          <w:rFonts w:ascii="Times New Roman" w:eastAsia="Times New Roman" w:hAnsi="Times New Roman" w:cs="Times New Roman"/>
          <w:sz w:val="28"/>
          <w:szCs w:val="28"/>
          <w:lang w:val="kk-KZ" w:eastAsia="ru-RU"/>
        </w:rPr>
        <w:t xml:space="preserve"> көзделген өзге де функцияларды жүзеге асырады.</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Pr>
          <w:rStyle w:val="s1"/>
          <w:rFonts w:ascii="Times New Roman" w:eastAsia="Times New Roman" w:hAnsi="Times New Roman" w:cs="Times New Roman"/>
          <w:sz w:val="28"/>
          <w:szCs w:val="28"/>
          <w:lang w:val="kk-KZ" w:eastAsia="ru-RU"/>
        </w:rPr>
        <w:t>12</w:t>
      </w:r>
      <w:r w:rsidR="001E00E4">
        <w:rPr>
          <w:rStyle w:val="s1"/>
          <w:rFonts w:ascii="Times New Roman" w:eastAsia="Times New Roman" w:hAnsi="Times New Roman" w:cs="Times New Roman"/>
          <w:sz w:val="28"/>
          <w:szCs w:val="28"/>
          <w:lang w:val="kk-KZ" w:eastAsia="ru-RU"/>
        </w:rPr>
        <w:t>. Комиссия мүшелері:</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Pr>
          <w:rStyle w:val="s1"/>
          <w:rFonts w:ascii="Times New Roman" w:eastAsia="Times New Roman" w:hAnsi="Times New Roman" w:cs="Times New Roman"/>
          <w:sz w:val="28"/>
          <w:szCs w:val="28"/>
          <w:lang w:val="kk-KZ" w:eastAsia="ru-RU"/>
        </w:rPr>
        <w:t xml:space="preserve">1) </w:t>
      </w:r>
      <w:r w:rsidR="00305AD9" w:rsidRPr="009E5FFC">
        <w:rPr>
          <w:rStyle w:val="s1"/>
          <w:rFonts w:ascii="Times New Roman" w:eastAsia="Times New Roman" w:hAnsi="Times New Roman" w:cs="Times New Roman"/>
          <w:sz w:val="28"/>
          <w:szCs w:val="28"/>
          <w:lang w:val="kk-KZ" w:eastAsia="ru-RU"/>
        </w:rPr>
        <w:t xml:space="preserve">осы </w:t>
      </w:r>
      <w:r w:rsidR="001E00E4">
        <w:rPr>
          <w:rStyle w:val="s1"/>
          <w:rFonts w:ascii="Times New Roman" w:eastAsia="Times New Roman" w:hAnsi="Times New Roman" w:cs="Times New Roman"/>
          <w:sz w:val="28"/>
          <w:szCs w:val="28"/>
          <w:lang w:val="kk-KZ" w:eastAsia="ru-RU"/>
        </w:rPr>
        <w:t>Ережелерге</w:t>
      </w:r>
      <w:r w:rsidR="00305AD9" w:rsidRPr="009E5FFC">
        <w:rPr>
          <w:rStyle w:val="s1"/>
          <w:rFonts w:ascii="Times New Roman" w:eastAsia="Times New Roman" w:hAnsi="Times New Roman" w:cs="Times New Roman"/>
          <w:sz w:val="28"/>
          <w:szCs w:val="28"/>
          <w:lang w:val="kk-KZ" w:eastAsia="ru-RU"/>
        </w:rPr>
        <w:t xml:space="preserve"> сәйкес Комиссия қызметіне қатысады;</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Pr>
          <w:rStyle w:val="s1"/>
          <w:rFonts w:ascii="Times New Roman" w:eastAsia="Times New Roman" w:hAnsi="Times New Roman" w:cs="Times New Roman"/>
          <w:sz w:val="28"/>
          <w:szCs w:val="28"/>
          <w:lang w:val="kk-KZ" w:eastAsia="ru-RU"/>
        </w:rPr>
        <w:t xml:space="preserve">2) </w:t>
      </w:r>
      <w:r w:rsidR="00305AD9" w:rsidRPr="009E5FFC">
        <w:rPr>
          <w:rStyle w:val="s1"/>
          <w:rFonts w:ascii="Times New Roman" w:eastAsia="Times New Roman" w:hAnsi="Times New Roman" w:cs="Times New Roman"/>
          <w:sz w:val="28"/>
          <w:szCs w:val="28"/>
          <w:lang w:val="kk-KZ" w:eastAsia="ru-RU"/>
        </w:rPr>
        <w:t>әлеуетті қатысушылар ұсынған өтінімдер мен құжаттарды қарауды жүзеге асырады;</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Pr>
          <w:rStyle w:val="s1"/>
          <w:rFonts w:ascii="Times New Roman" w:eastAsia="Times New Roman" w:hAnsi="Times New Roman" w:cs="Times New Roman"/>
          <w:sz w:val="28"/>
          <w:szCs w:val="28"/>
          <w:lang w:val="kk-KZ" w:eastAsia="ru-RU"/>
        </w:rPr>
        <w:t xml:space="preserve">3) </w:t>
      </w:r>
      <w:r w:rsidR="00305AD9" w:rsidRPr="009E5FFC">
        <w:rPr>
          <w:rStyle w:val="s1"/>
          <w:rFonts w:ascii="Times New Roman" w:eastAsia="Times New Roman" w:hAnsi="Times New Roman" w:cs="Times New Roman"/>
          <w:sz w:val="28"/>
          <w:szCs w:val="28"/>
          <w:lang w:val="kk-KZ" w:eastAsia="ru-RU"/>
        </w:rPr>
        <w:t>шешім қабылдауға қатысады және Комиссия отырысының хаттамасына қол қояды (келіседі) ;</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Pr>
          <w:rStyle w:val="s1"/>
          <w:rFonts w:ascii="Times New Roman" w:eastAsia="Times New Roman" w:hAnsi="Times New Roman" w:cs="Times New Roman"/>
          <w:sz w:val="28"/>
          <w:szCs w:val="28"/>
          <w:lang w:val="kk-KZ" w:eastAsia="ru-RU"/>
        </w:rPr>
        <w:t>13</w:t>
      </w:r>
      <w:r w:rsidR="001E00E4">
        <w:rPr>
          <w:rStyle w:val="s1"/>
          <w:rFonts w:ascii="Times New Roman" w:eastAsia="Times New Roman" w:hAnsi="Times New Roman" w:cs="Times New Roman"/>
          <w:sz w:val="28"/>
          <w:szCs w:val="28"/>
          <w:lang w:val="kk-KZ" w:eastAsia="ru-RU"/>
        </w:rPr>
        <w:t xml:space="preserve">. </w:t>
      </w:r>
      <w:r w:rsidR="00305AD9">
        <w:rPr>
          <w:rStyle w:val="s1"/>
          <w:rFonts w:ascii="Times New Roman" w:eastAsia="Times New Roman" w:hAnsi="Times New Roman" w:cs="Times New Roman"/>
          <w:sz w:val="28"/>
          <w:szCs w:val="28"/>
          <w:lang w:val="kk-KZ" w:eastAsia="ru-RU"/>
        </w:rPr>
        <w:t>Комиссия х</w:t>
      </w:r>
      <w:r w:rsidR="00305AD9" w:rsidRPr="009E5FFC">
        <w:rPr>
          <w:rStyle w:val="s1"/>
          <w:rFonts w:ascii="Times New Roman" w:eastAsia="Times New Roman" w:hAnsi="Times New Roman" w:cs="Times New Roman"/>
          <w:sz w:val="28"/>
          <w:szCs w:val="28"/>
          <w:lang w:val="kk-KZ" w:eastAsia="ru-RU"/>
        </w:rPr>
        <w:t>атшысы:</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Pr>
          <w:rStyle w:val="s1"/>
          <w:rFonts w:ascii="Times New Roman" w:eastAsia="Times New Roman" w:hAnsi="Times New Roman" w:cs="Times New Roman"/>
          <w:sz w:val="28"/>
          <w:szCs w:val="28"/>
          <w:lang w:val="kk-KZ" w:eastAsia="ru-RU"/>
        </w:rPr>
        <w:t xml:space="preserve">1) </w:t>
      </w:r>
      <w:r w:rsidR="00305AD9" w:rsidRPr="009E5FFC">
        <w:rPr>
          <w:rStyle w:val="s1"/>
          <w:rFonts w:ascii="Times New Roman" w:eastAsia="Times New Roman" w:hAnsi="Times New Roman" w:cs="Times New Roman"/>
          <w:sz w:val="28"/>
          <w:szCs w:val="28"/>
          <w:lang w:val="kk-KZ" w:eastAsia="ru-RU"/>
        </w:rPr>
        <w:t>комиссия мүшелерін комиссия отырыстарының уақыты мен орны туралы хабардар етеді;</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Pr>
          <w:rStyle w:val="s1"/>
          <w:rFonts w:ascii="Times New Roman" w:eastAsia="Times New Roman" w:hAnsi="Times New Roman" w:cs="Times New Roman"/>
          <w:sz w:val="28"/>
          <w:szCs w:val="28"/>
          <w:lang w:val="kk-KZ" w:eastAsia="ru-RU"/>
        </w:rPr>
        <w:t xml:space="preserve">2) </w:t>
      </w:r>
      <w:r w:rsidR="00305AD9" w:rsidRPr="009E5FFC">
        <w:rPr>
          <w:rStyle w:val="s1"/>
          <w:rFonts w:ascii="Times New Roman" w:eastAsia="Times New Roman" w:hAnsi="Times New Roman" w:cs="Times New Roman"/>
          <w:sz w:val="28"/>
          <w:szCs w:val="28"/>
          <w:lang w:val="kk-KZ" w:eastAsia="ru-RU"/>
        </w:rPr>
        <w:t>әлеуетті қатысушылардың өтінімдерін тіркеу журналын жүргізеді; комиссия отырысының күн тәртібін қалыптастырады, комиссияны қажетті құжаттармен қамтамасыз етеді, Комиссия отырысының өткізілуін ұйымдастырады; комиссия отырысының (шешімінің) қорытындылары туралы хаттаманы, сондай-ақ қажет болған жағдайда комиссия отырыстарының (шешімдерінің) басқа да хаттамаларын ресімдейді және қол қояды.</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Pr>
          <w:rStyle w:val="s1"/>
          <w:rFonts w:ascii="Times New Roman" w:eastAsia="Times New Roman" w:hAnsi="Times New Roman" w:cs="Times New Roman"/>
          <w:sz w:val="28"/>
          <w:szCs w:val="28"/>
          <w:lang w:val="kk-KZ" w:eastAsia="ru-RU"/>
        </w:rPr>
        <w:t>14.</w:t>
      </w:r>
      <w:r w:rsidR="001E00E4">
        <w:rPr>
          <w:rStyle w:val="s1"/>
          <w:rFonts w:ascii="Times New Roman" w:eastAsia="Times New Roman" w:hAnsi="Times New Roman" w:cs="Times New Roman"/>
          <w:sz w:val="28"/>
          <w:szCs w:val="28"/>
          <w:lang w:val="kk-KZ" w:eastAsia="ru-RU"/>
        </w:rPr>
        <w:t xml:space="preserve"> </w:t>
      </w:r>
      <w:r w:rsidR="00305AD9" w:rsidRPr="009E5FFC">
        <w:rPr>
          <w:rStyle w:val="s1"/>
          <w:rFonts w:ascii="Times New Roman" w:eastAsia="Times New Roman" w:hAnsi="Times New Roman" w:cs="Times New Roman"/>
          <w:sz w:val="28"/>
          <w:szCs w:val="28"/>
          <w:lang w:val="kk-KZ" w:eastAsia="ru-RU"/>
        </w:rPr>
        <w:t>Комиссияның жұмыс органы Жалға берушінің тұрғын емес үй-жайларына жауапты университеттің әкімшілік-шаруашылық басқармасы болып табылады, ол:</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Pr>
          <w:rStyle w:val="s1"/>
          <w:rFonts w:ascii="Times New Roman" w:eastAsia="Times New Roman" w:hAnsi="Times New Roman" w:cs="Times New Roman"/>
          <w:sz w:val="28"/>
          <w:szCs w:val="28"/>
          <w:lang w:val="kk-KZ" w:eastAsia="ru-RU"/>
        </w:rPr>
        <w:t xml:space="preserve">1) </w:t>
      </w:r>
      <w:r w:rsidR="00305AD9" w:rsidRPr="009E5FFC">
        <w:rPr>
          <w:rStyle w:val="s1"/>
          <w:rFonts w:ascii="Times New Roman" w:eastAsia="Times New Roman" w:hAnsi="Times New Roman" w:cs="Times New Roman"/>
          <w:sz w:val="28"/>
          <w:szCs w:val="28"/>
          <w:lang w:val="kk-KZ" w:eastAsia="ru-RU"/>
        </w:rPr>
        <w:t>комиссия жұмысын сүйемелдейді;</w:t>
      </w:r>
    </w:p>
    <w:p w:rsidR="00305AD9" w:rsidRPr="009E5FFC"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Pr>
          <w:rStyle w:val="s1"/>
          <w:rFonts w:ascii="Times New Roman" w:eastAsia="Times New Roman" w:hAnsi="Times New Roman" w:cs="Times New Roman"/>
          <w:sz w:val="28"/>
          <w:szCs w:val="28"/>
          <w:lang w:val="kk-KZ" w:eastAsia="ru-RU"/>
        </w:rPr>
        <w:t xml:space="preserve">2) </w:t>
      </w:r>
      <w:r w:rsidR="00305AD9">
        <w:rPr>
          <w:rStyle w:val="s1"/>
          <w:rFonts w:ascii="Times New Roman" w:eastAsia="Times New Roman" w:hAnsi="Times New Roman" w:cs="Times New Roman"/>
          <w:sz w:val="28"/>
          <w:szCs w:val="28"/>
          <w:lang w:val="kk-KZ" w:eastAsia="ru-RU"/>
        </w:rPr>
        <w:t>комиссияның техникалық-қ</w:t>
      </w:r>
      <w:r w:rsidR="00305AD9" w:rsidRPr="009E5FFC">
        <w:rPr>
          <w:rStyle w:val="s1"/>
          <w:rFonts w:ascii="Times New Roman" w:eastAsia="Times New Roman" w:hAnsi="Times New Roman" w:cs="Times New Roman"/>
          <w:sz w:val="28"/>
          <w:szCs w:val="28"/>
          <w:lang w:val="kk-KZ" w:eastAsia="ru-RU"/>
        </w:rPr>
        <w:t>ұжаттамалық қамтамасыз етілуін жүзеге асырады,</w:t>
      </w:r>
    </w:p>
    <w:p w:rsidR="00305AD9" w:rsidRDefault="00290942" w:rsidP="00305AD9">
      <w:pPr>
        <w:spacing w:after="0" w:line="240" w:lineRule="auto"/>
        <w:ind w:firstLine="567"/>
        <w:jc w:val="both"/>
        <w:rPr>
          <w:rStyle w:val="s1"/>
          <w:rFonts w:ascii="Times New Roman" w:eastAsia="Times New Roman" w:hAnsi="Times New Roman" w:cs="Times New Roman"/>
          <w:sz w:val="28"/>
          <w:szCs w:val="28"/>
          <w:lang w:val="kk-KZ" w:eastAsia="ru-RU"/>
        </w:rPr>
      </w:pPr>
      <w:r>
        <w:rPr>
          <w:rStyle w:val="s1"/>
          <w:rFonts w:ascii="Times New Roman" w:eastAsia="Times New Roman" w:hAnsi="Times New Roman" w:cs="Times New Roman"/>
          <w:sz w:val="28"/>
          <w:szCs w:val="28"/>
          <w:lang w:val="kk-KZ" w:eastAsia="ru-RU"/>
        </w:rPr>
        <w:t>15</w:t>
      </w:r>
      <w:r w:rsidR="001E00E4">
        <w:rPr>
          <w:rStyle w:val="s1"/>
          <w:rFonts w:ascii="Times New Roman" w:eastAsia="Times New Roman" w:hAnsi="Times New Roman" w:cs="Times New Roman"/>
          <w:sz w:val="28"/>
          <w:szCs w:val="28"/>
          <w:lang w:val="kk-KZ" w:eastAsia="ru-RU"/>
        </w:rPr>
        <w:t xml:space="preserve">. </w:t>
      </w:r>
      <w:r w:rsidR="00305AD9" w:rsidRPr="009E5FFC">
        <w:rPr>
          <w:rStyle w:val="s1"/>
          <w:rFonts w:ascii="Times New Roman" w:eastAsia="Times New Roman" w:hAnsi="Times New Roman" w:cs="Times New Roman"/>
          <w:sz w:val="28"/>
          <w:szCs w:val="28"/>
          <w:lang w:val="kk-KZ" w:eastAsia="ru-RU"/>
        </w:rPr>
        <w:t>Комиссия отырыстары Комиссия мүшелерінің кемінде үштен екісі қатысқан жағдайда өткізіледі және хаттамамен ресімделеді, оның әр парағына комиссия хатшысы қол қояды, комиссия төрағасы мен мүшелері қол қояды.</w:t>
      </w:r>
    </w:p>
    <w:p w:rsidR="00305AD9" w:rsidRPr="009B51F3" w:rsidRDefault="00305AD9" w:rsidP="00305AD9">
      <w:pPr>
        <w:spacing w:after="0" w:line="240" w:lineRule="auto"/>
        <w:ind w:firstLine="567"/>
        <w:jc w:val="both"/>
        <w:rPr>
          <w:rFonts w:ascii="Times New Roman" w:hAnsi="Times New Roman" w:cs="Times New Roman"/>
          <w:sz w:val="28"/>
          <w:szCs w:val="28"/>
          <w:lang w:val="kk-KZ"/>
        </w:rPr>
      </w:pPr>
    </w:p>
    <w:p w:rsidR="00305AD9" w:rsidRPr="00083584" w:rsidRDefault="00305AD9" w:rsidP="00305AD9">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6 Т</w:t>
      </w:r>
      <w:r w:rsidRPr="00083584">
        <w:rPr>
          <w:rFonts w:ascii="Times New Roman" w:hAnsi="Times New Roman" w:cs="Times New Roman"/>
          <w:b/>
          <w:sz w:val="28"/>
          <w:szCs w:val="28"/>
          <w:lang w:val="kk-KZ"/>
        </w:rPr>
        <w:t>арау. Конкурстық құжаттама</w:t>
      </w:r>
    </w:p>
    <w:p w:rsidR="00305AD9" w:rsidRPr="00083584" w:rsidRDefault="00305AD9" w:rsidP="00305AD9">
      <w:pPr>
        <w:spacing w:after="0" w:line="240" w:lineRule="auto"/>
        <w:ind w:firstLine="567"/>
        <w:jc w:val="both"/>
        <w:rPr>
          <w:rFonts w:ascii="Times New Roman" w:hAnsi="Times New Roman" w:cs="Times New Roman"/>
          <w:b/>
          <w:sz w:val="28"/>
          <w:szCs w:val="28"/>
          <w:lang w:val="kk-KZ"/>
        </w:rPr>
      </w:pP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001E00E4">
        <w:rPr>
          <w:rFonts w:ascii="Times New Roman" w:hAnsi="Times New Roman" w:cs="Times New Roman"/>
          <w:sz w:val="28"/>
          <w:szCs w:val="28"/>
          <w:lang w:val="kk-KZ"/>
        </w:rPr>
        <w:t>. Қ</w:t>
      </w:r>
      <w:r w:rsidR="00305AD9" w:rsidRPr="009E5FFC">
        <w:rPr>
          <w:rFonts w:ascii="Times New Roman" w:hAnsi="Times New Roman" w:cs="Times New Roman"/>
          <w:sz w:val="28"/>
          <w:szCs w:val="28"/>
          <w:lang w:val="kk-KZ"/>
        </w:rPr>
        <w:t>оғамның объектілерді әлеуетті қатысушыларға жалға беруі конкурстық негізде, жалға берушінің конкурс жарияланған күнге дейін кемінде күнтізбелік 10 (он) күн бұрын мүліктік жалдауға (жалға алуға) беруге ұсынылатын объект (объектілер) туралы БАҚ құралдары арқылы хабарландыру беруі арқылы жүзеге асырылады.</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001E00E4">
        <w:rPr>
          <w:rFonts w:ascii="Times New Roman" w:hAnsi="Times New Roman" w:cs="Times New Roman"/>
          <w:sz w:val="28"/>
          <w:szCs w:val="28"/>
          <w:lang w:val="kk-KZ"/>
        </w:rPr>
        <w:t>. К</w:t>
      </w:r>
      <w:r w:rsidR="00305AD9" w:rsidRPr="009E5FFC">
        <w:rPr>
          <w:rFonts w:ascii="Times New Roman" w:hAnsi="Times New Roman" w:cs="Times New Roman"/>
          <w:sz w:val="28"/>
          <w:szCs w:val="28"/>
          <w:lang w:val="kk-KZ"/>
        </w:rPr>
        <w:t>онкурс өткізу туралы хабарландыру мынадай мәліметтерді қамтуы тиіс:</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305AD9" w:rsidRPr="009E5FFC">
        <w:rPr>
          <w:rFonts w:ascii="Times New Roman" w:hAnsi="Times New Roman" w:cs="Times New Roman"/>
          <w:sz w:val="28"/>
          <w:szCs w:val="28"/>
          <w:lang w:val="kk-KZ"/>
        </w:rPr>
        <w:t>конкурсты өткізу күні, уақыты және орны;</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05AD9" w:rsidRPr="009E5FFC">
        <w:rPr>
          <w:rFonts w:ascii="Times New Roman" w:hAnsi="Times New Roman" w:cs="Times New Roman"/>
          <w:sz w:val="28"/>
          <w:szCs w:val="28"/>
          <w:lang w:val="kk-KZ"/>
        </w:rPr>
        <w:t>конкурсқа қатысу орны, мерзімі;</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05AD9" w:rsidRPr="009E5FFC">
        <w:rPr>
          <w:rFonts w:ascii="Times New Roman" w:hAnsi="Times New Roman" w:cs="Times New Roman"/>
          <w:sz w:val="28"/>
          <w:szCs w:val="28"/>
          <w:lang w:val="kk-KZ"/>
        </w:rPr>
        <w:t>тұрғын емес үй-жайдың орналасқан жері, алаңы, мүліктік жалдау (жалға алу) мерзімі және жалға беру құны туралы ақпарат;</w:t>
      </w:r>
    </w:p>
    <w:p w:rsidR="00305AD9" w:rsidRPr="009E5FFC" w:rsidRDefault="001E00E4"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К</w:t>
      </w:r>
      <w:r w:rsidR="00305AD9" w:rsidRPr="009E5FFC">
        <w:rPr>
          <w:rFonts w:ascii="Times New Roman" w:hAnsi="Times New Roman" w:cs="Times New Roman"/>
          <w:sz w:val="28"/>
          <w:szCs w:val="28"/>
          <w:lang w:val="kk-KZ"/>
        </w:rPr>
        <w:t>онкурсқа қатысу үшін әлеуетті қатысушылар келесі құжаттарды ұсынады:</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 </w:t>
      </w:r>
      <w:r w:rsidR="00305AD9" w:rsidRPr="009E5FFC">
        <w:rPr>
          <w:rFonts w:ascii="Times New Roman" w:hAnsi="Times New Roman" w:cs="Times New Roman"/>
          <w:sz w:val="28"/>
          <w:szCs w:val="28"/>
          <w:lang w:val="kk-KZ"/>
        </w:rPr>
        <w:t>жалға алу мақсатын, мерзімін көрсете отырып, конкурсқа қатысу үшін өтінім;</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05AD9" w:rsidRPr="009E5FFC">
        <w:rPr>
          <w:rFonts w:ascii="Times New Roman" w:hAnsi="Times New Roman" w:cs="Times New Roman"/>
          <w:sz w:val="28"/>
          <w:szCs w:val="28"/>
          <w:lang w:val="kk-KZ"/>
        </w:rPr>
        <w:t>баға ұсынысы; хабарландыруда осындай талап көрсетілген жағдайда әлеуетті қатысушы объектіні жалдау шеңберінде көрсететін ілеспе қызметтердің түрлері;</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05AD9" w:rsidRPr="009E5FFC">
        <w:rPr>
          <w:rFonts w:ascii="Times New Roman" w:hAnsi="Times New Roman" w:cs="Times New Roman"/>
          <w:sz w:val="28"/>
          <w:szCs w:val="28"/>
          <w:lang w:val="kk-KZ"/>
        </w:rPr>
        <w:t>заңды тұлғалар үшін-заңды тұлғаны тіркеу (қайта тіркеу) туралы куәлік не Қазақстан Республикасының заңнамасына сәйкес қандай да бір қызметті жүзеге асыру құқығын растайтын басқа құжат; жеке тұлғалар үшін-дара кәсіпкерді мемлекеттік тіркеу туралы куәлік (ол болған кезде) және жеке тұлғаның жеке басын куәландыратын құжат. Құжаттар құжат тігілетін файл папкасына тігілуі тиіс.</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001E00E4">
        <w:rPr>
          <w:rFonts w:ascii="Times New Roman" w:hAnsi="Times New Roman" w:cs="Times New Roman"/>
          <w:sz w:val="28"/>
          <w:szCs w:val="28"/>
          <w:lang w:val="kk-KZ"/>
        </w:rPr>
        <w:t>. О</w:t>
      </w:r>
      <w:r w:rsidR="00305AD9" w:rsidRPr="009E5FFC">
        <w:rPr>
          <w:rFonts w:ascii="Times New Roman" w:hAnsi="Times New Roman" w:cs="Times New Roman"/>
          <w:sz w:val="28"/>
          <w:szCs w:val="28"/>
          <w:lang w:val="kk-KZ"/>
        </w:rPr>
        <w:t>бъектіні жалға беру туралы мәселені қарауға өтінім берген әлеуетті қатысушылар туралы мәліметтер комиссия отырысы басталғанға дейін жариялауға жатпайды.</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19</w:t>
      </w:r>
      <w:r w:rsidR="001E00E4">
        <w:rPr>
          <w:rFonts w:ascii="Times New Roman" w:hAnsi="Times New Roman" w:cs="Times New Roman"/>
          <w:sz w:val="28"/>
          <w:szCs w:val="28"/>
          <w:lang w:val="kk-KZ"/>
        </w:rPr>
        <w:t>. Ә</w:t>
      </w:r>
      <w:r w:rsidR="00305AD9" w:rsidRPr="009E5FFC">
        <w:rPr>
          <w:rFonts w:ascii="Times New Roman" w:hAnsi="Times New Roman" w:cs="Times New Roman"/>
          <w:sz w:val="28"/>
          <w:szCs w:val="28"/>
          <w:lang w:val="kk-KZ"/>
        </w:rPr>
        <w:t>леуетті қатысушының өтінімі хабарландыруда белгіленген мерзімнен кейін қабылданбайды.</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w:t>
      </w:r>
      <w:r w:rsidR="001E00E4">
        <w:rPr>
          <w:rFonts w:ascii="Times New Roman" w:hAnsi="Times New Roman" w:cs="Times New Roman"/>
          <w:sz w:val="28"/>
          <w:szCs w:val="28"/>
          <w:lang w:val="kk-KZ"/>
        </w:rPr>
        <w:t xml:space="preserve">. </w:t>
      </w:r>
      <w:r w:rsidR="00305AD9" w:rsidRPr="009E5FFC">
        <w:rPr>
          <w:rFonts w:ascii="Times New Roman" w:hAnsi="Times New Roman" w:cs="Times New Roman"/>
          <w:sz w:val="28"/>
          <w:szCs w:val="28"/>
          <w:lang w:val="kk-KZ"/>
        </w:rPr>
        <w:t>Комиссия келесі жағдайларда өтінімді қабылдамайды:</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305AD9" w:rsidRPr="009E5FFC">
        <w:rPr>
          <w:rFonts w:ascii="Times New Roman" w:hAnsi="Times New Roman" w:cs="Times New Roman"/>
          <w:sz w:val="28"/>
          <w:szCs w:val="28"/>
          <w:lang w:val="kk-KZ"/>
        </w:rPr>
        <w:t>конкурсқа қатысуға өтінімді хабарландыру талаптарына сәйкес келмейді деп тану;</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05AD9" w:rsidRPr="009E5FFC">
        <w:rPr>
          <w:rFonts w:ascii="Times New Roman" w:hAnsi="Times New Roman" w:cs="Times New Roman"/>
          <w:sz w:val="28"/>
          <w:szCs w:val="28"/>
          <w:lang w:val="kk-KZ"/>
        </w:rPr>
        <w:t>егер әлеуетті қатысушы алдыңғы конкурстың жеңімпазы бола отырып, шарт жасасу және/немесе орындау бойынша міндеттемелерді орындамаса;</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05AD9" w:rsidRPr="009E5FFC">
        <w:rPr>
          <w:rFonts w:ascii="Times New Roman" w:hAnsi="Times New Roman" w:cs="Times New Roman"/>
          <w:sz w:val="28"/>
          <w:szCs w:val="28"/>
          <w:lang w:val="kk-KZ"/>
        </w:rPr>
        <w:t>алдыңғы міндеттемелер бойынша Жалға беруші алдындағы борыштардың болуы;</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w:t>
      </w:r>
      <w:r w:rsidR="001E00E4">
        <w:rPr>
          <w:rFonts w:ascii="Times New Roman" w:hAnsi="Times New Roman" w:cs="Times New Roman"/>
          <w:sz w:val="28"/>
          <w:szCs w:val="28"/>
          <w:lang w:val="kk-KZ"/>
        </w:rPr>
        <w:t>. Ө</w:t>
      </w:r>
      <w:r w:rsidR="00305AD9" w:rsidRPr="009E5FFC">
        <w:rPr>
          <w:rFonts w:ascii="Times New Roman" w:hAnsi="Times New Roman" w:cs="Times New Roman"/>
          <w:sz w:val="28"/>
          <w:szCs w:val="28"/>
          <w:lang w:val="kk-KZ"/>
        </w:rPr>
        <w:t>тінімді өзге негіздер бойынша қабылдамауға жол берілмейді.</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001E00E4">
        <w:rPr>
          <w:rFonts w:ascii="Times New Roman" w:hAnsi="Times New Roman" w:cs="Times New Roman"/>
          <w:sz w:val="28"/>
          <w:szCs w:val="28"/>
          <w:lang w:val="kk-KZ"/>
        </w:rPr>
        <w:t>. Ә</w:t>
      </w:r>
      <w:r w:rsidR="00305AD9" w:rsidRPr="009E5FFC">
        <w:rPr>
          <w:rFonts w:ascii="Times New Roman" w:hAnsi="Times New Roman" w:cs="Times New Roman"/>
          <w:sz w:val="28"/>
          <w:szCs w:val="28"/>
          <w:lang w:val="kk-KZ"/>
        </w:rPr>
        <w:t>леуетті қатысушы құқылы:</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305AD9" w:rsidRPr="009E5FFC">
        <w:rPr>
          <w:rFonts w:ascii="Times New Roman" w:hAnsi="Times New Roman" w:cs="Times New Roman"/>
          <w:sz w:val="28"/>
          <w:szCs w:val="28"/>
          <w:lang w:val="kk-KZ"/>
        </w:rPr>
        <w:t>жалға алу объектісі туралы мәліметтерді тегін алуға;;</w:t>
      </w:r>
    </w:p>
    <w:p w:rsidR="00305AD9" w:rsidRPr="009E5FFC"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05AD9" w:rsidRPr="009E5FFC">
        <w:rPr>
          <w:rFonts w:ascii="Times New Roman" w:hAnsi="Times New Roman" w:cs="Times New Roman"/>
          <w:sz w:val="28"/>
          <w:szCs w:val="28"/>
          <w:lang w:val="kk-KZ"/>
        </w:rPr>
        <w:t>нысанды алдын ала тексеру;</w:t>
      </w:r>
    </w:p>
    <w:p w:rsidR="00305AD9" w:rsidRDefault="00290942" w:rsidP="00305A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05AD9" w:rsidRPr="009E5FFC">
        <w:rPr>
          <w:rFonts w:ascii="Times New Roman" w:hAnsi="Times New Roman" w:cs="Times New Roman"/>
          <w:sz w:val="28"/>
          <w:szCs w:val="28"/>
          <w:lang w:val="kk-KZ"/>
        </w:rPr>
        <w:t>бұл туралы Жалға берушіге жазбаша түрде хабарлай отырып, өз өтінімін кері қайтарып алуға құқылы.</w:t>
      </w:r>
    </w:p>
    <w:p w:rsidR="00305AD9" w:rsidRPr="009B51F3" w:rsidRDefault="00305AD9" w:rsidP="00305AD9">
      <w:pPr>
        <w:pStyle w:val="a3"/>
        <w:ind w:firstLine="567"/>
        <w:jc w:val="both"/>
        <w:rPr>
          <w:rFonts w:ascii="Times New Roman" w:hAnsi="Times New Roman"/>
          <w:b/>
          <w:sz w:val="28"/>
          <w:szCs w:val="28"/>
          <w:lang w:val="kk-KZ"/>
        </w:rPr>
      </w:pPr>
    </w:p>
    <w:p w:rsidR="00305AD9" w:rsidRPr="000201DD" w:rsidRDefault="00305AD9" w:rsidP="00305AD9">
      <w:pPr>
        <w:pStyle w:val="a3"/>
        <w:ind w:firstLine="567"/>
        <w:jc w:val="both"/>
        <w:rPr>
          <w:rFonts w:ascii="Times New Roman" w:hAnsi="Times New Roman"/>
          <w:b/>
          <w:sz w:val="28"/>
          <w:szCs w:val="28"/>
          <w:lang w:val="kk-KZ"/>
        </w:rPr>
      </w:pPr>
      <w:r>
        <w:rPr>
          <w:rFonts w:ascii="Times New Roman" w:hAnsi="Times New Roman"/>
          <w:b/>
          <w:sz w:val="28"/>
          <w:szCs w:val="28"/>
          <w:lang w:val="kk-KZ"/>
        </w:rPr>
        <w:t>7 Т</w:t>
      </w:r>
      <w:r w:rsidRPr="000201DD">
        <w:rPr>
          <w:rFonts w:ascii="Times New Roman" w:hAnsi="Times New Roman"/>
          <w:b/>
          <w:sz w:val="28"/>
          <w:szCs w:val="28"/>
          <w:lang w:val="kk-KZ"/>
        </w:rPr>
        <w:t>арау. Өтінімдерді салыстыру және конкурстың қорытындысын шығару</w:t>
      </w:r>
    </w:p>
    <w:p w:rsidR="00305AD9" w:rsidRPr="000201DD" w:rsidRDefault="00305AD9" w:rsidP="00305AD9">
      <w:pPr>
        <w:pStyle w:val="a3"/>
        <w:ind w:firstLine="567"/>
        <w:jc w:val="both"/>
        <w:rPr>
          <w:rFonts w:ascii="Times New Roman" w:hAnsi="Times New Roman"/>
          <w:b/>
          <w:sz w:val="28"/>
          <w:szCs w:val="28"/>
          <w:lang w:val="kk-KZ"/>
        </w:rPr>
      </w:pPr>
    </w:p>
    <w:p w:rsidR="00305AD9" w:rsidRPr="009E5FFC" w:rsidRDefault="00290942" w:rsidP="00305AD9">
      <w:pPr>
        <w:pStyle w:val="a3"/>
        <w:ind w:firstLine="567"/>
        <w:jc w:val="both"/>
        <w:rPr>
          <w:rFonts w:ascii="Times New Roman" w:hAnsi="Times New Roman"/>
          <w:sz w:val="28"/>
          <w:szCs w:val="28"/>
          <w:lang w:val="kk-KZ"/>
        </w:rPr>
      </w:pPr>
      <w:r>
        <w:rPr>
          <w:rFonts w:ascii="Times New Roman" w:hAnsi="Times New Roman"/>
          <w:sz w:val="28"/>
          <w:szCs w:val="28"/>
          <w:lang w:val="kk-KZ"/>
        </w:rPr>
        <w:t>21</w:t>
      </w:r>
      <w:r w:rsidR="001E00E4">
        <w:rPr>
          <w:rFonts w:ascii="Times New Roman" w:hAnsi="Times New Roman"/>
          <w:sz w:val="28"/>
          <w:szCs w:val="28"/>
          <w:lang w:val="kk-KZ"/>
        </w:rPr>
        <w:t xml:space="preserve">. </w:t>
      </w:r>
      <w:r w:rsidR="00305AD9" w:rsidRPr="009E5FFC">
        <w:rPr>
          <w:rFonts w:ascii="Times New Roman" w:hAnsi="Times New Roman"/>
          <w:sz w:val="28"/>
          <w:szCs w:val="28"/>
          <w:lang w:val="kk-KZ"/>
        </w:rPr>
        <w:t>Комиссия әлеуетті қатысушылардың өтінімдерімен тігілген құжаттарды ашады және өтінімдерді ұсыну мерзімі аяқталған күні әлеуетті қатысушылардың ұсынылған өтінімдерін салыстырады.</w:t>
      </w:r>
    </w:p>
    <w:p w:rsidR="00305AD9" w:rsidRPr="009E5FFC" w:rsidRDefault="001E00E4" w:rsidP="00305AD9">
      <w:pPr>
        <w:pStyle w:val="a3"/>
        <w:ind w:firstLine="567"/>
        <w:jc w:val="both"/>
        <w:rPr>
          <w:rFonts w:ascii="Times New Roman" w:hAnsi="Times New Roman"/>
          <w:sz w:val="28"/>
          <w:szCs w:val="28"/>
          <w:lang w:val="kk-KZ"/>
        </w:rPr>
      </w:pPr>
      <w:r>
        <w:rPr>
          <w:rFonts w:ascii="Times New Roman" w:hAnsi="Times New Roman"/>
          <w:sz w:val="28"/>
          <w:szCs w:val="28"/>
          <w:lang w:val="kk-KZ"/>
        </w:rPr>
        <w:t>2</w:t>
      </w:r>
      <w:r w:rsidR="00290942">
        <w:rPr>
          <w:rFonts w:ascii="Times New Roman" w:hAnsi="Times New Roman"/>
          <w:sz w:val="28"/>
          <w:szCs w:val="28"/>
          <w:lang w:val="kk-KZ"/>
        </w:rPr>
        <w:t>2</w:t>
      </w:r>
      <w:r>
        <w:rPr>
          <w:rFonts w:ascii="Times New Roman" w:hAnsi="Times New Roman"/>
          <w:sz w:val="28"/>
          <w:szCs w:val="28"/>
          <w:lang w:val="kk-KZ"/>
        </w:rPr>
        <w:t>. Е</w:t>
      </w:r>
      <w:r w:rsidR="00305AD9" w:rsidRPr="009E5FFC">
        <w:rPr>
          <w:rFonts w:ascii="Times New Roman" w:hAnsi="Times New Roman"/>
          <w:sz w:val="28"/>
          <w:szCs w:val="28"/>
          <w:lang w:val="kk-KZ"/>
        </w:rPr>
        <w:t>ң көп дауыс жинаған, баға ұсынысында ең көп соманы ұсынған және Объектіні жалға алудың тиімді шарттарын ұсынған әлеуетті қатысушы жеңімпаз болып саналады,</w:t>
      </w:r>
    </w:p>
    <w:p w:rsidR="00305AD9" w:rsidRPr="009E5FFC" w:rsidRDefault="00290942" w:rsidP="00305AD9">
      <w:pPr>
        <w:pStyle w:val="a3"/>
        <w:ind w:firstLine="567"/>
        <w:jc w:val="both"/>
        <w:rPr>
          <w:rFonts w:ascii="Times New Roman" w:hAnsi="Times New Roman"/>
          <w:sz w:val="28"/>
          <w:szCs w:val="28"/>
          <w:lang w:val="kk-KZ"/>
        </w:rPr>
      </w:pPr>
      <w:r>
        <w:rPr>
          <w:rFonts w:ascii="Times New Roman" w:hAnsi="Times New Roman"/>
          <w:sz w:val="28"/>
          <w:szCs w:val="28"/>
          <w:lang w:val="kk-KZ"/>
        </w:rPr>
        <w:t>2</w:t>
      </w:r>
      <w:r w:rsidR="001E00E4">
        <w:rPr>
          <w:rFonts w:ascii="Times New Roman" w:hAnsi="Times New Roman"/>
          <w:sz w:val="28"/>
          <w:szCs w:val="28"/>
          <w:lang w:val="kk-KZ"/>
        </w:rPr>
        <w:t>3. Ә</w:t>
      </w:r>
      <w:r w:rsidR="00305AD9" w:rsidRPr="009E5FFC">
        <w:rPr>
          <w:rFonts w:ascii="Times New Roman" w:hAnsi="Times New Roman"/>
          <w:sz w:val="28"/>
          <w:szCs w:val="28"/>
          <w:lang w:val="kk-KZ"/>
        </w:rPr>
        <w:t>леуетті қатысушының өтінімдерді ұсынуы аяқталған күннен бастап 10 (он) жұмыс күні ішінде комиссияның шешімімен (хаттама) объектіні жалға беру туралы конкурстың қорытындылары бекітіледі.</w:t>
      </w:r>
    </w:p>
    <w:p w:rsidR="00305AD9" w:rsidRPr="009E5FFC" w:rsidRDefault="00290942" w:rsidP="00305AD9">
      <w:pPr>
        <w:pStyle w:val="a3"/>
        <w:ind w:firstLine="567"/>
        <w:jc w:val="both"/>
        <w:rPr>
          <w:rFonts w:ascii="Times New Roman" w:hAnsi="Times New Roman"/>
          <w:sz w:val="28"/>
          <w:szCs w:val="28"/>
          <w:lang w:val="kk-KZ"/>
        </w:rPr>
      </w:pPr>
      <w:r>
        <w:rPr>
          <w:rFonts w:ascii="Times New Roman" w:hAnsi="Times New Roman"/>
          <w:sz w:val="28"/>
          <w:szCs w:val="28"/>
          <w:lang w:val="kk-KZ"/>
        </w:rPr>
        <w:t>2</w:t>
      </w:r>
      <w:r w:rsidR="001E00E4">
        <w:rPr>
          <w:rFonts w:ascii="Times New Roman" w:hAnsi="Times New Roman"/>
          <w:sz w:val="28"/>
          <w:szCs w:val="28"/>
          <w:lang w:val="kk-KZ"/>
        </w:rPr>
        <w:t>4. О</w:t>
      </w:r>
      <w:r w:rsidR="00305AD9" w:rsidRPr="009E5FFC">
        <w:rPr>
          <w:rFonts w:ascii="Times New Roman" w:hAnsi="Times New Roman"/>
          <w:sz w:val="28"/>
          <w:szCs w:val="28"/>
          <w:lang w:val="kk-KZ"/>
        </w:rPr>
        <w:t>бъектіні жалға беру бойынша конкурс өткізу қорытындыларын бекіту туралы шешімде келесі мәліметтер болуы тиіс:</w:t>
      </w:r>
    </w:p>
    <w:p w:rsidR="00305AD9" w:rsidRPr="009E5FFC" w:rsidRDefault="00290942" w:rsidP="00305AD9">
      <w:pPr>
        <w:pStyle w:val="a3"/>
        <w:ind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1) </w:t>
      </w:r>
      <w:r w:rsidR="00305AD9" w:rsidRPr="009E5FFC">
        <w:rPr>
          <w:rFonts w:ascii="Times New Roman" w:hAnsi="Times New Roman"/>
          <w:sz w:val="28"/>
          <w:szCs w:val="28"/>
          <w:lang w:val="kk-KZ"/>
        </w:rPr>
        <w:t>конкурстың қорытындысы туралы хаттаманың атауы мен нөмірі;</w:t>
      </w:r>
    </w:p>
    <w:p w:rsidR="00305AD9" w:rsidRPr="009E5FFC" w:rsidRDefault="00290942" w:rsidP="00305AD9">
      <w:pPr>
        <w:pStyle w:val="a3"/>
        <w:ind w:firstLine="567"/>
        <w:jc w:val="both"/>
        <w:rPr>
          <w:rFonts w:ascii="Times New Roman" w:hAnsi="Times New Roman"/>
          <w:sz w:val="28"/>
          <w:szCs w:val="28"/>
          <w:lang w:val="kk-KZ"/>
        </w:rPr>
      </w:pPr>
      <w:r>
        <w:rPr>
          <w:rFonts w:ascii="Times New Roman" w:hAnsi="Times New Roman"/>
          <w:sz w:val="28"/>
          <w:szCs w:val="28"/>
          <w:lang w:val="kk-KZ"/>
        </w:rPr>
        <w:t xml:space="preserve">2) </w:t>
      </w:r>
      <w:r w:rsidR="00305AD9" w:rsidRPr="009E5FFC">
        <w:rPr>
          <w:rFonts w:ascii="Times New Roman" w:hAnsi="Times New Roman"/>
          <w:sz w:val="28"/>
          <w:szCs w:val="28"/>
          <w:lang w:val="kk-KZ"/>
        </w:rPr>
        <w:t>комиссия құрамы;</w:t>
      </w:r>
    </w:p>
    <w:p w:rsidR="00305AD9" w:rsidRPr="009E5FFC" w:rsidRDefault="00290942" w:rsidP="00305AD9">
      <w:pPr>
        <w:pStyle w:val="a3"/>
        <w:ind w:firstLine="567"/>
        <w:jc w:val="both"/>
        <w:rPr>
          <w:rFonts w:ascii="Times New Roman" w:hAnsi="Times New Roman"/>
          <w:sz w:val="28"/>
          <w:szCs w:val="28"/>
          <w:lang w:val="kk-KZ"/>
        </w:rPr>
      </w:pPr>
      <w:r>
        <w:rPr>
          <w:rFonts w:ascii="Times New Roman" w:hAnsi="Times New Roman"/>
          <w:sz w:val="28"/>
          <w:szCs w:val="28"/>
          <w:lang w:val="kk-KZ"/>
        </w:rPr>
        <w:t xml:space="preserve">3) </w:t>
      </w:r>
      <w:r w:rsidR="00305AD9" w:rsidRPr="009E5FFC">
        <w:rPr>
          <w:rFonts w:ascii="Times New Roman" w:hAnsi="Times New Roman"/>
          <w:sz w:val="28"/>
          <w:szCs w:val="28"/>
          <w:lang w:val="kk-KZ"/>
        </w:rPr>
        <w:t>өтінімдерді қарау және өткізу орны;</w:t>
      </w:r>
    </w:p>
    <w:p w:rsidR="00305AD9" w:rsidRPr="009E5FFC" w:rsidRDefault="00290942" w:rsidP="00305AD9">
      <w:pPr>
        <w:pStyle w:val="a3"/>
        <w:ind w:firstLine="567"/>
        <w:jc w:val="both"/>
        <w:rPr>
          <w:rFonts w:ascii="Times New Roman" w:hAnsi="Times New Roman"/>
          <w:sz w:val="28"/>
          <w:szCs w:val="28"/>
          <w:lang w:val="kk-KZ"/>
        </w:rPr>
      </w:pPr>
      <w:r>
        <w:rPr>
          <w:rFonts w:ascii="Times New Roman" w:hAnsi="Times New Roman"/>
          <w:sz w:val="28"/>
          <w:szCs w:val="28"/>
          <w:lang w:val="kk-KZ"/>
        </w:rPr>
        <w:t xml:space="preserve">4) </w:t>
      </w:r>
      <w:r w:rsidR="00305AD9" w:rsidRPr="009E5FFC">
        <w:rPr>
          <w:rFonts w:ascii="Times New Roman" w:hAnsi="Times New Roman"/>
          <w:sz w:val="28"/>
          <w:szCs w:val="28"/>
          <w:lang w:val="kk-KZ"/>
        </w:rPr>
        <w:t>өтінімдерді ұсынудың соңғы мерзімі аяқталғанға дейін өтінімдерді ұсынған әлеуетті қатысушылардың толық атаулары, олар көрсеткен және объектіні жалдау шарттары;</w:t>
      </w:r>
    </w:p>
    <w:p w:rsidR="00305AD9" w:rsidRPr="009E5FFC" w:rsidRDefault="00290942" w:rsidP="00305AD9">
      <w:pPr>
        <w:pStyle w:val="a3"/>
        <w:ind w:firstLine="567"/>
        <w:jc w:val="both"/>
        <w:rPr>
          <w:rFonts w:ascii="Times New Roman" w:hAnsi="Times New Roman"/>
          <w:sz w:val="28"/>
          <w:szCs w:val="28"/>
          <w:lang w:val="kk-KZ"/>
        </w:rPr>
      </w:pPr>
      <w:r>
        <w:rPr>
          <w:rFonts w:ascii="Times New Roman" w:hAnsi="Times New Roman"/>
          <w:sz w:val="28"/>
          <w:szCs w:val="28"/>
          <w:lang w:val="kk-KZ"/>
        </w:rPr>
        <w:t xml:space="preserve">5) </w:t>
      </w:r>
      <w:r w:rsidR="00305AD9" w:rsidRPr="009E5FFC">
        <w:rPr>
          <w:rFonts w:ascii="Times New Roman" w:hAnsi="Times New Roman"/>
          <w:sz w:val="28"/>
          <w:szCs w:val="28"/>
          <w:lang w:val="kk-KZ"/>
        </w:rPr>
        <w:t>бас тарту себептерін негіздей отырып, бас тартылған өтінімдер туралы;</w:t>
      </w:r>
    </w:p>
    <w:p w:rsidR="00305AD9" w:rsidRPr="009E5FFC" w:rsidRDefault="00290942" w:rsidP="00305AD9">
      <w:pPr>
        <w:pStyle w:val="a3"/>
        <w:ind w:firstLine="567"/>
        <w:jc w:val="both"/>
        <w:rPr>
          <w:rFonts w:ascii="Times New Roman" w:hAnsi="Times New Roman"/>
          <w:sz w:val="28"/>
          <w:szCs w:val="28"/>
          <w:lang w:val="kk-KZ"/>
        </w:rPr>
      </w:pPr>
      <w:r>
        <w:rPr>
          <w:rFonts w:ascii="Times New Roman" w:hAnsi="Times New Roman"/>
          <w:sz w:val="28"/>
          <w:szCs w:val="28"/>
          <w:lang w:val="kk-KZ"/>
        </w:rPr>
        <w:t xml:space="preserve">6) </w:t>
      </w:r>
      <w:r w:rsidR="00305AD9" w:rsidRPr="009E5FFC">
        <w:rPr>
          <w:rFonts w:ascii="Times New Roman" w:hAnsi="Times New Roman"/>
          <w:sz w:val="28"/>
          <w:szCs w:val="28"/>
          <w:lang w:val="kk-KZ"/>
        </w:rPr>
        <w:t>конкурс жеңімпазы туралы, сондай-ақ екінші орын алған әлеуетті қатысушы туралы.</w:t>
      </w:r>
    </w:p>
    <w:p w:rsidR="00305AD9" w:rsidRPr="009E5FFC" w:rsidRDefault="00290942" w:rsidP="00305AD9">
      <w:pPr>
        <w:pStyle w:val="a3"/>
        <w:ind w:firstLine="567"/>
        <w:jc w:val="both"/>
        <w:rPr>
          <w:rFonts w:ascii="Times New Roman" w:hAnsi="Times New Roman"/>
          <w:sz w:val="28"/>
          <w:szCs w:val="28"/>
          <w:lang w:val="kk-KZ"/>
        </w:rPr>
      </w:pPr>
      <w:r>
        <w:rPr>
          <w:rFonts w:ascii="Times New Roman" w:hAnsi="Times New Roman"/>
          <w:sz w:val="28"/>
          <w:szCs w:val="28"/>
          <w:lang w:val="kk-KZ"/>
        </w:rPr>
        <w:t>2</w:t>
      </w:r>
      <w:r w:rsidR="001E00E4">
        <w:rPr>
          <w:rFonts w:ascii="Times New Roman" w:hAnsi="Times New Roman"/>
          <w:sz w:val="28"/>
          <w:szCs w:val="28"/>
          <w:lang w:val="kk-KZ"/>
        </w:rPr>
        <w:t>5. К</w:t>
      </w:r>
      <w:r w:rsidR="00305AD9" w:rsidRPr="009E5FFC">
        <w:rPr>
          <w:rFonts w:ascii="Times New Roman" w:hAnsi="Times New Roman"/>
          <w:sz w:val="28"/>
          <w:szCs w:val="28"/>
          <w:lang w:val="kk-KZ"/>
        </w:rPr>
        <w:t>онкурс жеңімпазы Жалға берушімен шарт жасасудан бас тартқан жағдайда, Жалға беруші екінші орын алған әлеуетті қатысушымен Шарт жасасуға құқылы.</w:t>
      </w:r>
    </w:p>
    <w:p w:rsidR="00305AD9" w:rsidRPr="009E5FFC" w:rsidRDefault="00290942" w:rsidP="00305AD9">
      <w:pPr>
        <w:pStyle w:val="a3"/>
        <w:ind w:firstLine="567"/>
        <w:jc w:val="both"/>
        <w:rPr>
          <w:rFonts w:ascii="Times New Roman" w:hAnsi="Times New Roman"/>
          <w:sz w:val="28"/>
          <w:szCs w:val="28"/>
          <w:lang w:val="kk-KZ"/>
        </w:rPr>
      </w:pPr>
      <w:r>
        <w:rPr>
          <w:rFonts w:ascii="Times New Roman" w:hAnsi="Times New Roman"/>
          <w:sz w:val="28"/>
          <w:szCs w:val="28"/>
          <w:lang w:val="kk-KZ"/>
        </w:rPr>
        <w:t>2</w:t>
      </w:r>
      <w:r w:rsidR="001E00E4">
        <w:rPr>
          <w:rFonts w:ascii="Times New Roman" w:hAnsi="Times New Roman"/>
          <w:sz w:val="28"/>
          <w:szCs w:val="28"/>
          <w:lang w:val="kk-KZ"/>
        </w:rPr>
        <w:t>6. Е</w:t>
      </w:r>
      <w:r w:rsidR="00305AD9" w:rsidRPr="009E5FFC">
        <w:rPr>
          <w:rFonts w:ascii="Times New Roman" w:hAnsi="Times New Roman"/>
          <w:sz w:val="28"/>
          <w:szCs w:val="28"/>
          <w:lang w:val="kk-KZ"/>
        </w:rPr>
        <w:t>гер конкурсқа қатысу үшін өтінімді тек бір ғана әлеуетті қатысушы берген немесе оған қатысу үшін бірде-бір өтінім берілмеген жағдайда, объектіні жалға беру туралы мәселені қарау бойынша конкурс өткізілмеді деп танылады. Бұл жағдайда Комиссия хатшысы конкурсты өтпеді деп тану туралы хаттаманы ресімдейді.</w:t>
      </w:r>
    </w:p>
    <w:p w:rsidR="00305AD9" w:rsidRPr="009E5FFC" w:rsidRDefault="00290942" w:rsidP="00305AD9">
      <w:pPr>
        <w:pStyle w:val="a3"/>
        <w:ind w:firstLine="567"/>
        <w:jc w:val="both"/>
        <w:rPr>
          <w:rFonts w:ascii="Times New Roman" w:hAnsi="Times New Roman"/>
          <w:sz w:val="28"/>
          <w:szCs w:val="28"/>
          <w:lang w:val="kk-KZ"/>
        </w:rPr>
      </w:pPr>
      <w:r>
        <w:rPr>
          <w:rFonts w:ascii="Times New Roman" w:hAnsi="Times New Roman"/>
          <w:sz w:val="28"/>
          <w:szCs w:val="28"/>
          <w:lang w:val="kk-KZ"/>
        </w:rPr>
        <w:t>2</w:t>
      </w:r>
      <w:r w:rsidR="001E00E4">
        <w:rPr>
          <w:rFonts w:ascii="Times New Roman" w:hAnsi="Times New Roman"/>
          <w:sz w:val="28"/>
          <w:szCs w:val="28"/>
          <w:lang w:val="kk-KZ"/>
        </w:rPr>
        <w:t>7. Ө</w:t>
      </w:r>
      <w:r w:rsidR="00305AD9" w:rsidRPr="009E5FFC">
        <w:rPr>
          <w:rFonts w:ascii="Times New Roman" w:hAnsi="Times New Roman"/>
          <w:sz w:val="28"/>
          <w:szCs w:val="28"/>
          <w:lang w:val="kk-KZ"/>
        </w:rPr>
        <w:t>ткен конкурстың қорытындысы бойынша Объектіні жалға беру рәсімін жүзеге асыру кезінде Комиссия хатшысы тиісті хаттама жасайды.</w:t>
      </w:r>
    </w:p>
    <w:p w:rsidR="00305AD9" w:rsidRDefault="00290942" w:rsidP="00305AD9">
      <w:pPr>
        <w:pStyle w:val="a3"/>
        <w:ind w:firstLine="567"/>
        <w:jc w:val="both"/>
        <w:rPr>
          <w:rFonts w:ascii="Times New Roman" w:hAnsi="Times New Roman"/>
          <w:sz w:val="28"/>
          <w:szCs w:val="28"/>
          <w:lang w:val="kk-KZ"/>
        </w:rPr>
      </w:pPr>
      <w:r>
        <w:rPr>
          <w:rFonts w:ascii="Times New Roman" w:hAnsi="Times New Roman"/>
          <w:sz w:val="28"/>
          <w:szCs w:val="28"/>
          <w:lang w:val="kk-KZ"/>
        </w:rPr>
        <w:t>2</w:t>
      </w:r>
      <w:r w:rsidR="001E00E4">
        <w:rPr>
          <w:rFonts w:ascii="Times New Roman" w:hAnsi="Times New Roman"/>
          <w:sz w:val="28"/>
          <w:szCs w:val="28"/>
          <w:lang w:val="kk-KZ"/>
        </w:rPr>
        <w:t>8. К</w:t>
      </w:r>
      <w:r w:rsidR="00305AD9" w:rsidRPr="009E5FFC">
        <w:rPr>
          <w:rFonts w:ascii="Times New Roman" w:hAnsi="Times New Roman"/>
          <w:sz w:val="28"/>
          <w:szCs w:val="28"/>
          <w:lang w:val="kk-KZ"/>
        </w:rPr>
        <w:t>омиссия хатшысы объектіні жалға беру қорытындылары туралы хаттамаға қол қойылған күннен бастап 10 он жұмыс күнінен кешіктірмей хаттама мәтінін хабарландыру орналастырылған жалға беруші университетінің интернет - порталына орналастыруға міндетті.</w:t>
      </w:r>
    </w:p>
    <w:p w:rsidR="00305AD9" w:rsidRPr="009B51F3" w:rsidRDefault="00305AD9" w:rsidP="00305AD9">
      <w:pPr>
        <w:pStyle w:val="a3"/>
        <w:ind w:firstLine="567"/>
        <w:jc w:val="both"/>
        <w:rPr>
          <w:rFonts w:ascii="Times New Roman" w:hAnsi="Times New Roman"/>
          <w:b/>
          <w:sz w:val="28"/>
          <w:szCs w:val="28"/>
          <w:lang w:val="kk-KZ"/>
        </w:rPr>
      </w:pPr>
    </w:p>
    <w:p w:rsidR="00305AD9" w:rsidRDefault="00305AD9" w:rsidP="00305AD9">
      <w:pPr>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8 Т</w:t>
      </w:r>
      <w:r w:rsidRPr="00BF3094">
        <w:rPr>
          <w:rFonts w:ascii="Times New Roman" w:hAnsi="Times New Roman" w:cs="Times New Roman"/>
          <w:b/>
          <w:sz w:val="28"/>
          <w:szCs w:val="28"/>
          <w:lang w:val="kk-KZ"/>
        </w:rPr>
        <w:t xml:space="preserve">арау. </w:t>
      </w:r>
      <w:r w:rsidRPr="00305AD9">
        <w:rPr>
          <w:rFonts w:ascii="Times New Roman" w:hAnsi="Times New Roman" w:cs="Times New Roman"/>
          <w:b/>
          <w:sz w:val="28"/>
          <w:szCs w:val="28"/>
          <w:lang w:val="kk-KZ"/>
        </w:rPr>
        <w:t>Егер конкурс өткізілмеген жағдайда, объектіні жалға беру рәсімі.</w:t>
      </w:r>
    </w:p>
    <w:p w:rsidR="00305AD9" w:rsidRPr="009E5FFC" w:rsidRDefault="00290942" w:rsidP="00305AD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001E00E4">
        <w:rPr>
          <w:rFonts w:ascii="Times New Roman" w:hAnsi="Times New Roman" w:cs="Times New Roman"/>
          <w:sz w:val="28"/>
          <w:szCs w:val="28"/>
          <w:lang w:val="kk-KZ"/>
        </w:rPr>
        <w:t xml:space="preserve">. </w:t>
      </w:r>
      <w:r w:rsidR="00305AD9" w:rsidRPr="009E5FFC">
        <w:rPr>
          <w:rFonts w:ascii="Times New Roman" w:hAnsi="Times New Roman" w:cs="Times New Roman"/>
          <w:sz w:val="28"/>
          <w:szCs w:val="28"/>
          <w:lang w:val="kk-KZ"/>
        </w:rPr>
        <w:t>Егер конкурс өткізілмеді деп танылған жағдайда, негіз бойынша екіден кем өтінім ұсыну, жалға беруші жалғыз әлеуетті қатысушыға шақыру хатын ұсыныспен жолдайды. Шарт жасассын.</w:t>
      </w:r>
    </w:p>
    <w:p w:rsidR="00305AD9" w:rsidRPr="009E5FFC" w:rsidRDefault="00290942" w:rsidP="00305AD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001E00E4">
        <w:rPr>
          <w:rFonts w:ascii="Times New Roman" w:hAnsi="Times New Roman" w:cs="Times New Roman"/>
          <w:sz w:val="28"/>
          <w:szCs w:val="28"/>
          <w:lang w:val="kk-KZ"/>
        </w:rPr>
        <w:t>. Ш</w:t>
      </w:r>
      <w:r w:rsidR="00305AD9" w:rsidRPr="009E5FFC">
        <w:rPr>
          <w:rFonts w:ascii="Times New Roman" w:hAnsi="Times New Roman" w:cs="Times New Roman"/>
          <w:sz w:val="28"/>
          <w:szCs w:val="28"/>
          <w:lang w:val="kk-KZ"/>
        </w:rPr>
        <w:t>арт жасасуға келіскен әлеуетті қатысушы сұратылған құжаттарды белгіленген мерзімде жалға берушіге ұсынады.</w:t>
      </w:r>
    </w:p>
    <w:p w:rsidR="00305AD9" w:rsidRDefault="001E00E4" w:rsidP="00305AD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290942">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305AD9" w:rsidRPr="009E5FFC">
        <w:rPr>
          <w:rFonts w:ascii="Times New Roman" w:hAnsi="Times New Roman" w:cs="Times New Roman"/>
          <w:sz w:val="28"/>
          <w:szCs w:val="28"/>
          <w:lang w:val="kk-KZ"/>
        </w:rPr>
        <w:t>Комиссия әлеуетті қатысушыларға ұсынылған құжаттарды қарайды және комиссияның хатшысы объектіні бір Жалға алушыға жалға беру туралы хаттама жасайды.</w:t>
      </w:r>
    </w:p>
    <w:p w:rsidR="00305AD9" w:rsidRDefault="00305AD9" w:rsidP="00305AD9">
      <w:pPr>
        <w:spacing w:after="0" w:line="240" w:lineRule="auto"/>
        <w:ind w:firstLine="567"/>
        <w:jc w:val="both"/>
        <w:rPr>
          <w:rFonts w:ascii="Times New Roman" w:hAnsi="Times New Roman" w:cs="Times New Roman"/>
          <w:b/>
          <w:sz w:val="28"/>
          <w:szCs w:val="28"/>
          <w:lang w:val="kk-KZ"/>
        </w:rPr>
      </w:pPr>
    </w:p>
    <w:p w:rsidR="00305AD9" w:rsidRDefault="00305AD9" w:rsidP="00290942">
      <w:pPr>
        <w:spacing w:after="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9 Т</w:t>
      </w:r>
      <w:r w:rsidRPr="00BF3094">
        <w:rPr>
          <w:rFonts w:ascii="Times New Roman" w:hAnsi="Times New Roman" w:cs="Times New Roman"/>
          <w:b/>
          <w:sz w:val="28"/>
          <w:szCs w:val="28"/>
          <w:lang w:val="kk-KZ"/>
        </w:rPr>
        <w:t xml:space="preserve">арау. </w:t>
      </w:r>
      <w:r w:rsidRPr="00305AD9">
        <w:rPr>
          <w:rFonts w:ascii="Times New Roman" w:hAnsi="Times New Roman" w:cs="Times New Roman"/>
          <w:b/>
          <w:sz w:val="28"/>
          <w:szCs w:val="28"/>
          <w:lang w:val="kk-KZ"/>
        </w:rPr>
        <w:t>Шарт жасасу және объектіні беру тәртібі</w:t>
      </w:r>
    </w:p>
    <w:p w:rsidR="00290942" w:rsidRPr="00BF3094" w:rsidRDefault="00290942" w:rsidP="00290942">
      <w:pPr>
        <w:spacing w:after="0"/>
        <w:ind w:firstLine="567"/>
        <w:jc w:val="both"/>
        <w:rPr>
          <w:rFonts w:ascii="Times New Roman" w:hAnsi="Times New Roman" w:cs="Times New Roman"/>
          <w:b/>
          <w:sz w:val="28"/>
          <w:szCs w:val="28"/>
          <w:lang w:val="kk-KZ"/>
        </w:rPr>
      </w:pPr>
    </w:p>
    <w:p w:rsidR="00305AD9" w:rsidRPr="009E5FFC" w:rsidRDefault="00290942" w:rsidP="0029094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32</w:t>
      </w:r>
      <w:r w:rsidR="001E00E4">
        <w:rPr>
          <w:rFonts w:ascii="Times New Roman" w:hAnsi="Times New Roman" w:cs="Times New Roman"/>
          <w:sz w:val="28"/>
          <w:szCs w:val="28"/>
          <w:lang w:val="kk-KZ"/>
        </w:rPr>
        <w:t>. К</w:t>
      </w:r>
      <w:r w:rsidR="00305AD9" w:rsidRPr="009E5FFC">
        <w:rPr>
          <w:rFonts w:ascii="Times New Roman" w:hAnsi="Times New Roman" w:cs="Times New Roman"/>
          <w:sz w:val="28"/>
          <w:szCs w:val="28"/>
          <w:lang w:val="kk-KZ"/>
        </w:rPr>
        <w:t>онкурс өткізу қорытындылары туралы хаттаманың не объектіні бір Жалға алушыға жалға беру туралы мәселені қарау қорытындылары туралы хаттаманың негізінде хаттамаға қол қойылғаннан кейін үш жұмыс күні ішінде. келісім-шарт жасалады.</w:t>
      </w:r>
    </w:p>
    <w:p w:rsidR="00305AD9" w:rsidRPr="009E5FFC" w:rsidRDefault="00290942" w:rsidP="0029094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33</w:t>
      </w:r>
      <w:r w:rsidR="001E00E4">
        <w:rPr>
          <w:rFonts w:ascii="Times New Roman" w:hAnsi="Times New Roman" w:cs="Times New Roman"/>
          <w:sz w:val="28"/>
          <w:szCs w:val="28"/>
          <w:lang w:val="kk-KZ"/>
        </w:rPr>
        <w:t>. М</w:t>
      </w:r>
      <w:r w:rsidR="00305AD9" w:rsidRPr="009E5FFC">
        <w:rPr>
          <w:rFonts w:ascii="Times New Roman" w:hAnsi="Times New Roman" w:cs="Times New Roman"/>
          <w:sz w:val="28"/>
          <w:szCs w:val="28"/>
          <w:lang w:val="kk-KZ"/>
        </w:rPr>
        <w:t>үліктік жалдау (жалға алу) объектісін жалға беруші Жалға беру шартының жалғасы болып табылатын қабылдау-беру актісі бойынша береді</w:t>
      </w:r>
    </w:p>
    <w:p w:rsidR="00305AD9" w:rsidRPr="008D76D0" w:rsidRDefault="001E00E4" w:rsidP="0029094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290942">
        <w:rPr>
          <w:rFonts w:ascii="Times New Roman" w:hAnsi="Times New Roman" w:cs="Times New Roman"/>
          <w:sz w:val="28"/>
          <w:szCs w:val="28"/>
          <w:lang w:val="kk-KZ"/>
        </w:rPr>
        <w:t>4</w:t>
      </w:r>
      <w:r>
        <w:rPr>
          <w:rFonts w:ascii="Times New Roman" w:hAnsi="Times New Roman" w:cs="Times New Roman"/>
          <w:sz w:val="28"/>
          <w:szCs w:val="28"/>
          <w:lang w:val="kk-KZ"/>
        </w:rPr>
        <w:t>. Қ</w:t>
      </w:r>
      <w:r w:rsidR="00305AD9" w:rsidRPr="009E5FFC">
        <w:rPr>
          <w:rFonts w:ascii="Times New Roman" w:hAnsi="Times New Roman" w:cs="Times New Roman"/>
          <w:sz w:val="28"/>
          <w:szCs w:val="28"/>
          <w:lang w:val="kk-KZ"/>
        </w:rPr>
        <w:t>абылдау-тапсыру актісі Шарттың ажырамас бөлігі болып табылатын әрбір тарап үшін 1-ден 2 данада жасалады.</w:t>
      </w:r>
    </w:p>
    <w:p w:rsidR="00290942" w:rsidRDefault="00290942" w:rsidP="00290942">
      <w:pPr>
        <w:spacing w:after="0" w:line="240" w:lineRule="auto"/>
        <w:jc w:val="both"/>
        <w:rPr>
          <w:rFonts w:ascii="Times New Roman" w:hAnsi="Times New Roman" w:cs="Times New Roman"/>
          <w:b/>
          <w:sz w:val="28"/>
          <w:szCs w:val="28"/>
          <w:lang w:val="kk-KZ"/>
        </w:rPr>
      </w:pPr>
    </w:p>
    <w:p w:rsidR="00305AD9" w:rsidRDefault="00305AD9" w:rsidP="00290942">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10 Т</w:t>
      </w:r>
      <w:r w:rsidRPr="00BF3094">
        <w:rPr>
          <w:rFonts w:ascii="Times New Roman" w:hAnsi="Times New Roman" w:cs="Times New Roman"/>
          <w:b/>
          <w:sz w:val="28"/>
          <w:szCs w:val="28"/>
          <w:lang w:val="kk-KZ"/>
        </w:rPr>
        <w:t xml:space="preserve">арау. </w:t>
      </w:r>
      <w:r w:rsidRPr="00305AD9">
        <w:rPr>
          <w:rFonts w:ascii="Times New Roman" w:hAnsi="Times New Roman" w:cs="Times New Roman"/>
          <w:b/>
          <w:sz w:val="28"/>
          <w:szCs w:val="28"/>
          <w:lang w:val="kk-KZ"/>
        </w:rPr>
        <w:t xml:space="preserve">Қорытынды ережелер </w:t>
      </w:r>
    </w:p>
    <w:p w:rsidR="00290942" w:rsidRDefault="00290942" w:rsidP="00290942">
      <w:pPr>
        <w:spacing w:after="0" w:line="240" w:lineRule="auto"/>
        <w:ind w:firstLine="567"/>
        <w:jc w:val="both"/>
        <w:rPr>
          <w:rFonts w:ascii="Times New Roman" w:hAnsi="Times New Roman" w:cs="Times New Roman"/>
          <w:b/>
          <w:sz w:val="28"/>
          <w:szCs w:val="28"/>
          <w:lang w:val="kk-KZ"/>
        </w:rPr>
      </w:pPr>
    </w:p>
    <w:p w:rsidR="00305AD9" w:rsidRPr="00305AD9" w:rsidRDefault="00290942" w:rsidP="00290942">
      <w:pPr>
        <w:spacing w:after="0" w:line="240" w:lineRule="auto"/>
        <w:ind w:firstLine="567"/>
        <w:jc w:val="both"/>
        <w:rPr>
          <w:lang w:val="kk-KZ"/>
        </w:rPr>
      </w:pPr>
      <w:r>
        <w:rPr>
          <w:rFonts w:ascii="Times New Roman" w:hAnsi="Times New Roman" w:cs="Times New Roman"/>
          <w:sz w:val="28"/>
          <w:szCs w:val="28"/>
          <w:lang w:val="kk-KZ"/>
        </w:rPr>
        <w:t xml:space="preserve">34. </w:t>
      </w:r>
      <w:r w:rsidR="001E00E4">
        <w:rPr>
          <w:rFonts w:ascii="Times New Roman" w:hAnsi="Times New Roman" w:cs="Times New Roman"/>
          <w:sz w:val="28"/>
          <w:szCs w:val="28"/>
          <w:lang w:val="kk-KZ"/>
        </w:rPr>
        <w:t>О</w:t>
      </w:r>
      <w:r w:rsidR="008869B1" w:rsidRPr="008869B1">
        <w:rPr>
          <w:rFonts w:ascii="Times New Roman" w:hAnsi="Times New Roman" w:cs="Times New Roman"/>
          <w:sz w:val="28"/>
          <w:szCs w:val="28"/>
          <w:lang w:val="kk-KZ"/>
        </w:rPr>
        <w:t xml:space="preserve">сы </w:t>
      </w:r>
      <w:r w:rsidR="001E00E4">
        <w:rPr>
          <w:rFonts w:ascii="Times New Roman" w:hAnsi="Times New Roman" w:cs="Times New Roman"/>
          <w:sz w:val="28"/>
          <w:szCs w:val="28"/>
          <w:lang w:val="kk-KZ"/>
        </w:rPr>
        <w:t>Ережелермен</w:t>
      </w:r>
      <w:r w:rsidR="008869B1" w:rsidRPr="008869B1">
        <w:rPr>
          <w:rFonts w:ascii="Times New Roman" w:hAnsi="Times New Roman" w:cs="Times New Roman"/>
          <w:sz w:val="28"/>
          <w:szCs w:val="28"/>
          <w:lang w:val="kk-KZ"/>
        </w:rPr>
        <w:t xml:space="preserve"> қамтылмайтын қатынастар Қостанай қаласында шарт жасалған жер бойынша Қазақстан Республикасының заңнамасымен реттеледі.</w:t>
      </w:r>
    </w:p>
    <w:p w:rsidR="00134794" w:rsidRPr="001E00E4" w:rsidRDefault="00134794" w:rsidP="00134794">
      <w:pPr>
        <w:rPr>
          <w:sz w:val="28"/>
          <w:lang w:val="kk-KZ"/>
        </w:rPr>
      </w:pPr>
    </w:p>
    <w:p w:rsidR="00134794" w:rsidRPr="001E00E4" w:rsidRDefault="00134794" w:rsidP="00134794">
      <w:pPr>
        <w:rPr>
          <w:sz w:val="28"/>
          <w:lang w:val="kk-KZ"/>
        </w:rPr>
      </w:pPr>
    </w:p>
    <w:p w:rsidR="00134794" w:rsidRPr="001E00E4" w:rsidRDefault="00134794" w:rsidP="00134794">
      <w:pPr>
        <w:rPr>
          <w:sz w:val="28"/>
          <w:lang w:val="kk-KZ"/>
        </w:rPr>
      </w:pPr>
    </w:p>
    <w:p w:rsidR="00134794" w:rsidRPr="001E00E4" w:rsidRDefault="00134794" w:rsidP="00134794">
      <w:pPr>
        <w:rPr>
          <w:sz w:val="28"/>
          <w:lang w:val="kk-KZ"/>
        </w:rPr>
      </w:pPr>
    </w:p>
    <w:p w:rsidR="00134794" w:rsidRPr="001E00E4" w:rsidRDefault="00134794" w:rsidP="00134794">
      <w:pPr>
        <w:rPr>
          <w:sz w:val="28"/>
          <w:lang w:val="kk-KZ"/>
        </w:rPr>
      </w:pPr>
    </w:p>
    <w:p w:rsidR="00134794" w:rsidRPr="001E00E4" w:rsidRDefault="00134794" w:rsidP="00134794">
      <w:pPr>
        <w:rPr>
          <w:sz w:val="28"/>
          <w:lang w:val="kk-KZ"/>
        </w:rPr>
      </w:pPr>
    </w:p>
    <w:p w:rsidR="00134794" w:rsidRPr="001E00E4" w:rsidRDefault="00134794" w:rsidP="00134794">
      <w:pPr>
        <w:rPr>
          <w:sz w:val="28"/>
          <w:lang w:val="kk-KZ"/>
        </w:rPr>
      </w:pPr>
    </w:p>
    <w:p w:rsidR="00134794" w:rsidRPr="001E00E4" w:rsidRDefault="00134794" w:rsidP="00134794">
      <w:pPr>
        <w:rPr>
          <w:sz w:val="28"/>
          <w:lang w:val="kk-KZ"/>
        </w:rPr>
      </w:pPr>
    </w:p>
    <w:p w:rsidR="00CB7F41" w:rsidRPr="001E00E4" w:rsidRDefault="00CB7F41" w:rsidP="00CB7F41">
      <w:pPr>
        <w:jc w:val="both"/>
        <w:rPr>
          <w:rFonts w:ascii="Times New Roman" w:hAnsi="Times New Roman" w:cs="Times New Roman"/>
          <w:sz w:val="28"/>
          <w:szCs w:val="28"/>
          <w:lang w:val="kk-KZ"/>
        </w:rPr>
      </w:pPr>
    </w:p>
    <w:p w:rsidR="00CB7F41" w:rsidRPr="001E00E4" w:rsidRDefault="00CB7F41" w:rsidP="00CB7F41">
      <w:pPr>
        <w:jc w:val="both"/>
        <w:rPr>
          <w:rFonts w:ascii="Times New Roman" w:hAnsi="Times New Roman" w:cs="Times New Roman"/>
          <w:sz w:val="28"/>
          <w:szCs w:val="28"/>
          <w:lang w:val="kk-KZ"/>
        </w:rPr>
      </w:pPr>
    </w:p>
    <w:p w:rsidR="00EB3F91" w:rsidRPr="001E00E4" w:rsidRDefault="00EB3F91">
      <w:pPr>
        <w:rPr>
          <w:lang w:val="kk-KZ"/>
        </w:rPr>
      </w:pPr>
    </w:p>
    <w:sectPr w:rsidR="00EB3F91" w:rsidRPr="001E00E4" w:rsidSect="003F1833">
      <w:headerReference w:type="default" r:id="rId11"/>
      <w:headerReference w:type="first" r:id="rId12"/>
      <w:pgSz w:w="11907" w:h="16839" w:code="9"/>
      <w:pgMar w:top="1134" w:right="850" w:bottom="1135" w:left="1701"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7FF" w:rsidRDefault="004047FF" w:rsidP="00134794">
      <w:pPr>
        <w:spacing w:after="0" w:line="240" w:lineRule="auto"/>
      </w:pPr>
      <w:r>
        <w:separator/>
      </w:r>
    </w:p>
  </w:endnote>
  <w:endnote w:type="continuationSeparator" w:id="0">
    <w:p w:rsidR="004047FF" w:rsidRDefault="004047FF" w:rsidP="0013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7FF" w:rsidRDefault="004047FF" w:rsidP="00134794">
      <w:pPr>
        <w:spacing w:after="0" w:line="240" w:lineRule="auto"/>
      </w:pPr>
      <w:r>
        <w:separator/>
      </w:r>
    </w:p>
  </w:footnote>
  <w:footnote w:type="continuationSeparator" w:id="0">
    <w:p w:rsidR="004047FF" w:rsidRDefault="004047FF" w:rsidP="00134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527510"/>
      <w:docPartObj>
        <w:docPartGallery w:val="Page Numbers (Top of Page)"/>
        <w:docPartUnique/>
      </w:docPartObj>
    </w:sdtPr>
    <w:sdtEndPr>
      <w:rPr>
        <w:rFonts w:ascii="Times New Roman" w:hAnsi="Times New Roman" w:cs="Times New Roman"/>
        <w:sz w:val="24"/>
        <w:szCs w:val="24"/>
      </w:rPr>
    </w:sdtEndPr>
    <w:sdtContent>
      <w:p w:rsidR="00134794" w:rsidRPr="00134794" w:rsidRDefault="00134794">
        <w:pPr>
          <w:pStyle w:val="aa"/>
          <w:jc w:val="center"/>
          <w:rPr>
            <w:rFonts w:ascii="Times New Roman" w:hAnsi="Times New Roman" w:cs="Times New Roman"/>
            <w:sz w:val="24"/>
            <w:szCs w:val="24"/>
          </w:rPr>
        </w:pPr>
        <w:r w:rsidRPr="00134794">
          <w:rPr>
            <w:rFonts w:ascii="Times New Roman" w:hAnsi="Times New Roman" w:cs="Times New Roman"/>
            <w:sz w:val="24"/>
            <w:szCs w:val="24"/>
          </w:rPr>
          <w:fldChar w:fldCharType="begin"/>
        </w:r>
        <w:r w:rsidRPr="00134794">
          <w:rPr>
            <w:rFonts w:ascii="Times New Roman" w:hAnsi="Times New Roman" w:cs="Times New Roman"/>
            <w:sz w:val="24"/>
            <w:szCs w:val="24"/>
          </w:rPr>
          <w:instrText>PAGE   \* MERGEFORMAT</w:instrText>
        </w:r>
        <w:r w:rsidRPr="00134794">
          <w:rPr>
            <w:rFonts w:ascii="Times New Roman" w:hAnsi="Times New Roman" w:cs="Times New Roman"/>
            <w:sz w:val="24"/>
            <w:szCs w:val="24"/>
          </w:rPr>
          <w:fldChar w:fldCharType="separate"/>
        </w:r>
        <w:r w:rsidR="009F41E9">
          <w:rPr>
            <w:rFonts w:ascii="Times New Roman" w:hAnsi="Times New Roman" w:cs="Times New Roman"/>
            <w:noProof/>
            <w:sz w:val="24"/>
            <w:szCs w:val="24"/>
          </w:rPr>
          <w:t>2</w:t>
        </w:r>
        <w:r w:rsidRPr="00134794">
          <w:rPr>
            <w:rFonts w:ascii="Times New Roman" w:hAnsi="Times New Roman" w:cs="Times New Roman"/>
            <w:sz w:val="24"/>
            <w:szCs w:val="24"/>
          </w:rPr>
          <w:fldChar w:fldCharType="end"/>
        </w:r>
      </w:p>
    </w:sdtContent>
  </w:sdt>
  <w:p w:rsidR="00620C6F" w:rsidRDefault="001E00E4" w:rsidP="00620C6F">
    <w:pPr>
      <w:pStyle w:val="aa"/>
      <w:jc w:val="center"/>
      <w:rPr>
        <w:rFonts w:ascii="Times New Roman" w:hAnsi="Times New Roman" w:cs="Times New Roman"/>
        <w:b/>
        <w:sz w:val="28"/>
        <w:szCs w:val="28"/>
        <w:lang w:val="kk-KZ"/>
      </w:rPr>
    </w:pPr>
    <w:r>
      <w:rPr>
        <w:rFonts w:ascii="Times New Roman" w:hAnsi="Times New Roman" w:cs="Times New Roman"/>
        <w:b/>
        <w:sz w:val="28"/>
        <w:szCs w:val="28"/>
        <w:lang w:val="kk-KZ"/>
      </w:rPr>
      <w:t>Е 039-2021</w:t>
    </w:r>
  </w:p>
  <w:p w:rsidR="001E00E4" w:rsidRPr="001E00E4" w:rsidRDefault="001E00E4" w:rsidP="00620C6F">
    <w:pPr>
      <w:pStyle w:val="aa"/>
      <w:jc w:val="center"/>
      <w:rPr>
        <w:rFonts w:ascii="Times New Roman" w:hAnsi="Times New Roman" w:cs="Times New Roman"/>
        <w:b/>
        <w:sz w:val="28"/>
        <w:szCs w:val="28"/>
        <w:lang w:val="kk-K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94" w:rsidRPr="00134794" w:rsidRDefault="00134794">
    <w:pPr>
      <w:pStyle w:val="aa"/>
      <w:jc w:val="center"/>
      <w:rPr>
        <w:rFonts w:ascii="Times New Roman" w:hAnsi="Times New Roman" w:cs="Times New Roman"/>
        <w:sz w:val="28"/>
        <w:szCs w:val="28"/>
      </w:rPr>
    </w:pPr>
  </w:p>
  <w:p w:rsidR="00134794" w:rsidRPr="00134794" w:rsidRDefault="00134794" w:rsidP="00134794">
    <w:pPr>
      <w:pStyle w:val="aa"/>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7EF"/>
    <w:multiLevelType w:val="hybridMultilevel"/>
    <w:tmpl w:val="C68A2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41"/>
    <w:rsid w:val="000257F4"/>
    <w:rsid w:val="00074649"/>
    <w:rsid w:val="00091831"/>
    <w:rsid w:val="000C7A45"/>
    <w:rsid w:val="00134794"/>
    <w:rsid w:val="0017540F"/>
    <w:rsid w:val="001938F6"/>
    <w:rsid w:val="001A236E"/>
    <w:rsid w:val="001C553C"/>
    <w:rsid w:val="001E00E4"/>
    <w:rsid w:val="00290942"/>
    <w:rsid w:val="002A7492"/>
    <w:rsid w:val="003054ED"/>
    <w:rsid w:val="00305AD9"/>
    <w:rsid w:val="00311828"/>
    <w:rsid w:val="003223EA"/>
    <w:rsid w:val="003C07AE"/>
    <w:rsid w:val="003F1833"/>
    <w:rsid w:val="004047FF"/>
    <w:rsid w:val="0042442C"/>
    <w:rsid w:val="00437086"/>
    <w:rsid w:val="004B56D0"/>
    <w:rsid w:val="00503722"/>
    <w:rsid w:val="00547A03"/>
    <w:rsid w:val="005B1791"/>
    <w:rsid w:val="00620C6F"/>
    <w:rsid w:val="00655611"/>
    <w:rsid w:val="00723900"/>
    <w:rsid w:val="00734ED4"/>
    <w:rsid w:val="007503FD"/>
    <w:rsid w:val="007A114B"/>
    <w:rsid w:val="008869B1"/>
    <w:rsid w:val="008A76BB"/>
    <w:rsid w:val="008D76D0"/>
    <w:rsid w:val="008E1CD6"/>
    <w:rsid w:val="0091377F"/>
    <w:rsid w:val="00921B1C"/>
    <w:rsid w:val="009731EE"/>
    <w:rsid w:val="009E3C52"/>
    <w:rsid w:val="009F41E9"/>
    <w:rsid w:val="00A057F1"/>
    <w:rsid w:val="00A6581C"/>
    <w:rsid w:val="00A67C4B"/>
    <w:rsid w:val="00AD7AB3"/>
    <w:rsid w:val="00B1654B"/>
    <w:rsid w:val="00B21994"/>
    <w:rsid w:val="00B33625"/>
    <w:rsid w:val="00B35614"/>
    <w:rsid w:val="00B47CF0"/>
    <w:rsid w:val="00B660E5"/>
    <w:rsid w:val="00BA2D61"/>
    <w:rsid w:val="00C85298"/>
    <w:rsid w:val="00CB7F41"/>
    <w:rsid w:val="00CC00EA"/>
    <w:rsid w:val="00D0437F"/>
    <w:rsid w:val="00D0782F"/>
    <w:rsid w:val="00D12972"/>
    <w:rsid w:val="00D838B4"/>
    <w:rsid w:val="00E11971"/>
    <w:rsid w:val="00E56993"/>
    <w:rsid w:val="00EB0A13"/>
    <w:rsid w:val="00EB3F91"/>
    <w:rsid w:val="00EE4CDF"/>
    <w:rsid w:val="00F00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2F"/>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7F41"/>
    <w:pPr>
      <w:ind w:firstLine="0"/>
      <w:jc w:val="left"/>
    </w:pPr>
  </w:style>
  <w:style w:type="character" w:customStyle="1" w:styleId="s0">
    <w:name w:val="s0"/>
    <w:basedOn w:val="a0"/>
    <w:rsid w:val="00CB7F41"/>
  </w:style>
  <w:style w:type="character" w:styleId="a4">
    <w:name w:val="Hyperlink"/>
    <w:basedOn w:val="a0"/>
    <w:uiPriority w:val="99"/>
    <w:semiHidden/>
    <w:unhideWhenUsed/>
    <w:rsid w:val="00CB7F41"/>
    <w:rPr>
      <w:color w:val="0000FF"/>
      <w:u w:val="single"/>
    </w:rPr>
  </w:style>
  <w:style w:type="paragraph" w:customStyle="1" w:styleId="j14">
    <w:name w:val="j14"/>
    <w:basedOn w:val="a"/>
    <w:rsid w:val="00CB7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B7F41"/>
  </w:style>
  <w:style w:type="table" w:styleId="a5">
    <w:name w:val="Table Grid"/>
    <w:basedOn w:val="a1"/>
    <w:uiPriority w:val="59"/>
    <w:rsid w:val="00CB7F41"/>
    <w:pPr>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Основной текст Знак1"/>
    <w:basedOn w:val="a0"/>
    <w:link w:val="a6"/>
    <w:uiPriority w:val="99"/>
    <w:rsid w:val="00CB7F41"/>
    <w:rPr>
      <w:rFonts w:ascii="Times New Roman" w:hAnsi="Times New Roman" w:cs="Times New Roman"/>
      <w:shd w:val="clear" w:color="auto" w:fill="FFFFFF"/>
    </w:rPr>
  </w:style>
  <w:style w:type="paragraph" w:styleId="a6">
    <w:name w:val="Body Text"/>
    <w:basedOn w:val="a"/>
    <w:link w:val="1"/>
    <w:uiPriority w:val="99"/>
    <w:rsid w:val="00CB7F41"/>
    <w:pPr>
      <w:shd w:val="clear" w:color="auto" w:fill="FFFFFF"/>
      <w:spacing w:before="240" w:after="0" w:line="274" w:lineRule="exact"/>
      <w:ind w:hanging="340"/>
      <w:jc w:val="both"/>
    </w:pPr>
    <w:rPr>
      <w:rFonts w:ascii="Times New Roman" w:hAnsi="Times New Roman" w:cs="Times New Roman"/>
    </w:rPr>
  </w:style>
  <w:style w:type="character" w:customStyle="1" w:styleId="a7">
    <w:name w:val="Основной текст Знак"/>
    <w:basedOn w:val="a0"/>
    <w:uiPriority w:val="99"/>
    <w:semiHidden/>
    <w:rsid w:val="00CB7F41"/>
  </w:style>
  <w:style w:type="paragraph" w:styleId="a8">
    <w:name w:val="Balloon Text"/>
    <w:basedOn w:val="a"/>
    <w:link w:val="a9"/>
    <w:uiPriority w:val="99"/>
    <w:semiHidden/>
    <w:unhideWhenUsed/>
    <w:rsid w:val="00B47C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7CF0"/>
    <w:rPr>
      <w:rFonts w:ascii="Tahoma" w:hAnsi="Tahoma" w:cs="Tahoma"/>
      <w:sz w:val="16"/>
      <w:szCs w:val="16"/>
    </w:rPr>
  </w:style>
  <w:style w:type="paragraph" w:styleId="aa">
    <w:name w:val="header"/>
    <w:basedOn w:val="a"/>
    <w:link w:val="ab"/>
    <w:uiPriority w:val="99"/>
    <w:unhideWhenUsed/>
    <w:rsid w:val="0013479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4794"/>
  </w:style>
  <w:style w:type="paragraph" w:styleId="ac">
    <w:name w:val="footer"/>
    <w:basedOn w:val="a"/>
    <w:link w:val="ad"/>
    <w:uiPriority w:val="99"/>
    <w:unhideWhenUsed/>
    <w:rsid w:val="001347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47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2F"/>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7F41"/>
    <w:pPr>
      <w:ind w:firstLine="0"/>
      <w:jc w:val="left"/>
    </w:pPr>
  </w:style>
  <w:style w:type="character" w:customStyle="1" w:styleId="s0">
    <w:name w:val="s0"/>
    <w:basedOn w:val="a0"/>
    <w:rsid w:val="00CB7F41"/>
  </w:style>
  <w:style w:type="character" w:styleId="a4">
    <w:name w:val="Hyperlink"/>
    <w:basedOn w:val="a0"/>
    <w:uiPriority w:val="99"/>
    <w:semiHidden/>
    <w:unhideWhenUsed/>
    <w:rsid w:val="00CB7F41"/>
    <w:rPr>
      <w:color w:val="0000FF"/>
      <w:u w:val="single"/>
    </w:rPr>
  </w:style>
  <w:style w:type="paragraph" w:customStyle="1" w:styleId="j14">
    <w:name w:val="j14"/>
    <w:basedOn w:val="a"/>
    <w:rsid w:val="00CB7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B7F41"/>
  </w:style>
  <w:style w:type="table" w:styleId="a5">
    <w:name w:val="Table Grid"/>
    <w:basedOn w:val="a1"/>
    <w:uiPriority w:val="59"/>
    <w:rsid w:val="00CB7F41"/>
    <w:pPr>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Основной текст Знак1"/>
    <w:basedOn w:val="a0"/>
    <w:link w:val="a6"/>
    <w:uiPriority w:val="99"/>
    <w:rsid w:val="00CB7F41"/>
    <w:rPr>
      <w:rFonts w:ascii="Times New Roman" w:hAnsi="Times New Roman" w:cs="Times New Roman"/>
      <w:shd w:val="clear" w:color="auto" w:fill="FFFFFF"/>
    </w:rPr>
  </w:style>
  <w:style w:type="paragraph" w:styleId="a6">
    <w:name w:val="Body Text"/>
    <w:basedOn w:val="a"/>
    <w:link w:val="1"/>
    <w:uiPriority w:val="99"/>
    <w:rsid w:val="00CB7F41"/>
    <w:pPr>
      <w:shd w:val="clear" w:color="auto" w:fill="FFFFFF"/>
      <w:spacing w:before="240" w:after="0" w:line="274" w:lineRule="exact"/>
      <w:ind w:hanging="340"/>
      <w:jc w:val="both"/>
    </w:pPr>
    <w:rPr>
      <w:rFonts w:ascii="Times New Roman" w:hAnsi="Times New Roman" w:cs="Times New Roman"/>
    </w:rPr>
  </w:style>
  <w:style w:type="character" w:customStyle="1" w:styleId="a7">
    <w:name w:val="Основной текст Знак"/>
    <w:basedOn w:val="a0"/>
    <w:uiPriority w:val="99"/>
    <w:semiHidden/>
    <w:rsid w:val="00CB7F41"/>
  </w:style>
  <w:style w:type="paragraph" w:styleId="a8">
    <w:name w:val="Balloon Text"/>
    <w:basedOn w:val="a"/>
    <w:link w:val="a9"/>
    <w:uiPriority w:val="99"/>
    <w:semiHidden/>
    <w:unhideWhenUsed/>
    <w:rsid w:val="00B47C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7CF0"/>
    <w:rPr>
      <w:rFonts w:ascii="Tahoma" w:hAnsi="Tahoma" w:cs="Tahoma"/>
      <w:sz w:val="16"/>
      <w:szCs w:val="16"/>
    </w:rPr>
  </w:style>
  <w:style w:type="paragraph" w:styleId="aa">
    <w:name w:val="header"/>
    <w:basedOn w:val="a"/>
    <w:link w:val="ab"/>
    <w:uiPriority w:val="99"/>
    <w:unhideWhenUsed/>
    <w:rsid w:val="0013479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4794"/>
  </w:style>
  <w:style w:type="paragraph" w:styleId="ac">
    <w:name w:val="footer"/>
    <w:basedOn w:val="a"/>
    <w:link w:val="ad"/>
    <w:uiPriority w:val="99"/>
    <w:unhideWhenUsed/>
    <w:rsid w:val="001347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3CCFD-F6D7-4B7C-A004-0EB7A583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2045</Words>
  <Characters>11661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odo-1</cp:lastModifiedBy>
  <cp:revision>2</cp:revision>
  <cp:lastPrinted>2022-01-14T05:02:00Z</cp:lastPrinted>
  <dcterms:created xsi:type="dcterms:W3CDTF">2022-01-18T03:38:00Z</dcterms:created>
  <dcterms:modified xsi:type="dcterms:W3CDTF">2022-01-18T03:38:00Z</dcterms:modified>
</cp:coreProperties>
</file>